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2D" w:rsidRPr="00357E63" w:rsidRDefault="002A692D" w:rsidP="0035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Prehlásenie o splnení požiadaviek </w:t>
      </w:r>
      <w:r w:rsidR="00C92B02" w:rsidRP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na funkčnú špecifikáciu </w:t>
      </w:r>
      <w:r w:rsidR="00357E63" w:rsidRP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>tovaru</w:t>
      </w:r>
      <w:r w:rsidR="00C92B02" w:rsidRP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a technických parametrov</w:t>
      </w:r>
      <w:r w:rsidRP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v projekte „</w:t>
      </w:r>
      <w:proofErr w:type="spellStart"/>
      <w:r w:rsidRP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>WiFi</w:t>
      </w:r>
      <w:proofErr w:type="spellEnd"/>
      <w:r w:rsidRP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pre Teba v obci </w:t>
      </w:r>
      <w:r w:rsidR="00381E03">
        <w:rPr>
          <w:rFonts w:ascii="Times New Roman" w:hAnsi="Times New Roman" w:cs="Times New Roman"/>
          <w:b/>
          <w:bCs/>
          <w:sz w:val="26"/>
          <w:szCs w:val="26"/>
          <w:u w:val="single"/>
        </w:rPr>
        <w:t>Dolná Breznica</w:t>
      </w:r>
      <w:r w:rsidRP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>“</w:t>
      </w:r>
      <w:r w:rsidR="00357E6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*</w:t>
      </w:r>
    </w:p>
    <w:p w:rsidR="00C92B02" w:rsidRPr="00357E63" w:rsidRDefault="00C92B02" w:rsidP="0078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2B02" w:rsidRPr="001F2437" w:rsidRDefault="00C92B02" w:rsidP="0017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2" w:rsidRPr="001F2437" w:rsidRDefault="00785E3A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žívateľ môže pripojiť do siete len koncové klientske zariadenia s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rozhraním 802.11 n/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typu PC,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Laptop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>, Čítačka elektronických kníh</w:t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785E3A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lužba neumožňuje pripojiť do siete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zariadenia sieťového charakteru 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(ako napr.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prístupové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routre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prístupové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switche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WiFirepeatre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, alebo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WiFiklientské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zariadenia neumožňujúce web registráciu a autentifikáciu)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785E3A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lužba je šírená z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 AP v pásmach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>2,4 a 5GHz súčasne</w:t>
      </w:r>
      <w:r w:rsidR="0017662F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785E3A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írka kanála pre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prostredie je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20MHz v pásme 2,4GHz 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a v pásme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5GHz max 40MHz 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pre rádiovo voľné prostredie a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20MHz </w:t>
      </w:r>
      <w:r w:rsidR="00C92B02" w:rsidRPr="001F2437">
        <w:rPr>
          <w:rFonts w:ascii="Times New Roman" w:hAnsi="Times New Roman" w:cs="Times New Roman"/>
          <w:sz w:val="24"/>
          <w:szCs w:val="24"/>
        </w:rPr>
        <w:t>pre rádiovo zložité prostredie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785E3A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írka kanála pre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prostredie v pásme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2,4GHz je 20/40MHz 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a podľa zložitosti rádiového prostredia a počtu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AP v danom rádiovom priestore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785E3A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írka kanála pre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prostredie v pásme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5GHz je 20/40/80 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podľa zložitosti rádiového prostredia a počtu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AP v danom rádiovom pri</w:t>
      </w:r>
      <w:r w:rsidR="001F2437">
        <w:rPr>
          <w:rFonts w:ascii="Times New Roman" w:hAnsi="Times New Roman" w:cs="Times New Roman"/>
          <w:sz w:val="24"/>
          <w:szCs w:val="24"/>
        </w:rPr>
        <w:t>estore</w:t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785E3A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aximálna prenosová rýchlosť služby pre koncového užívateľa je nastavená na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30Mbit/s </w:t>
      </w:r>
      <w:proofErr w:type="spellStart"/>
      <w:r w:rsidR="00C92B02" w:rsidRPr="001F2437">
        <w:rPr>
          <w:rFonts w:ascii="Times New Roman" w:hAnsi="Times New Roman" w:cs="Times New Roman"/>
          <w:bCs/>
          <w:sz w:val="24"/>
          <w:szCs w:val="24"/>
        </w:rPr>
        <w:t>download</w:t>
      </w:r>
      <w:proofErr w:type="spellEnd"/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 a 10Mbit/s </w:t>
      </w:r>
      <w:proofErr w:type="spellStart"/>
      <w:r w:rsidR="00C92B02" w:rsidRPr="001F2437">
        <w:rPr>
          <w:rFonts w:ascii="Times New Roman" w:hAnsi="Times New Roman" w:cs="Times New Roman"/>
          <w:bCs/>
          <w:sz w:val="24"/>
          <w:szCs w:val="24"/>
        </w:rPr>
        <w:t>upload</w:t>
      </w:r>
      <w:proofErr w:type="spellEnd"/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 v triede „</w:t>
      </w:r>
      <w:proofErr w:type="spellStart"/>
      <w:r w:rsidR="00C92B02" w:rsidRPr="001F2437">
        <w:rPr>
          <w:rFonts w:ascii="Times New Roman" w:hAnsi="Times New Roman" w:cs="Times New Roman"/>
          <w:bCs/>
          <w:sz w:val="24"/>
          <w:szCs w:val="24"/>
        </w:rPr>
        <w:t>besteffort</w:t>
      </w:r>
      <w:proofErr w:type="spellEnd"/>
      <w:r w:rsidR="00C92B02" w:rsidRPr="001F2437">
        <w:rPr>
          <w:rFonts w:ascii="Times New Roman" w:hAnsi="Times New Roman" w:cs="Times New Roman"/>
          <w:bCs/>
          <w:sz w:val="24"/>
          <w:szCs w:val="24"/>
        </w:rPr>
        <w:t>“</w:t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437">
        <w:rPr>
          <w:rFonts w:ascii="Times New Roman" w:hAnsi="Times New Roman" w:cs="Times New Roman"/>
          <w:bCs/>
          <w:sz w:val="24"/>
          <w:szCs w:val="24"/>
        </w:rPr>
        <w:t xml:space="preserve">Vzhľadom na to, že nie je možné overiť, či ide o plnoletého užívateľa pripojenia, je nevhodný internetový obsah </w:t>
      </w:r>
      <w:r w:rsidR="0017662F" w:rsidRPr="001F2437">
        <w:rPr>
          <w:rFonts w:ascii="Times New Roman" w:hAnsi="Times New Roman" w:cs="Times New Roman"/>
          <w:bCs/>
          <w:sz w:val="24"/>
          <w:szCs w:val="24"/>
        </w:rPr>
        <w:t>blokovaný (ochrana detí do 18r)</w:t>
      </w:r>
      <w:r w:rsidR="0017662F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785E3A" w:rsidP="0017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 prípade že zariadenie v minulosti zaregistrované, zobrazí sa užívateľovi uvítací obsah úvodnej stránky služby </w:t>
      </w:r>
      <w:proofErr w:type="spellStart"/>
      <w:r w:rsidR="00C92B02" w:rsidRPr="001F243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 pre Teba</w:t>
      </w:r>
      <w:r w:rsidR="00540742">
        <w:rPr>
          <w:rFonts w:ascii="Times New Roman" w:hAnsi="Times New Roman" w:cs="Times New Roman"/>
          <w:sz w:val="24"/>
          <w:szCs w:val="24"/>
        </w:rPr>
        <w:t xml:space="preserve"> v obci </w:t>
      </w:r>
      <w:r w:rsidR="00381E03">
        <w:rPr>
          <w:rFonts w:ascii="Times New Roman" w:hAnsi="Times New Roman" w:cs="Times New Roman"/>
          <w:sz w:val="24"/>
          <w:szCs w:val="24"/>
        </w:rPr>
        <w:t>Dolná Breznica</w:t>
      </w:r>
      <w:bookmarkStart w:id="0" w:name="_GoBack"/>
      <w:bookmarkEnd w:id="0"/>
      <w:r w:rsidR="00C92B02" w:rsidRPr="001F2437">
        <w:rPr>
          <w:rFonts w:ascii="Times New Roman" w:hAnsi="Times New Roman" w:cs="Times New Roman"/>
          <w:sz w:val="24"/>
          <w:szCs w:val="24"/>
        </w:rPr>
        <w:t>, kde sa užívateľovi zobrazí povinný obsah, ľubovoľný obsah spojený s lokalitou, informácie o možnostiach vymazania registrácie zariadenia v službe a samotný aktívny modul vstupu do internetu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  <w:t>ÁNO / NIE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</w:p>
    <w:p w:rsidR="00C92B02" w:rsidRPr="001F2437" w:rsidRDefault="00C92B02" w:rsidP="0017662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Default="00C92B02" w:rsidP="0078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85E3A">
        <w:rPr>
          <w:rFonts w:ascii="Times New Roman" w:hAnsi="Times New Roman" w:cs="Times New Roman"/>
          <w:bCs/>
          <w:sz w:val="26"/>
          <w:szCs w:val="26"/>
          <w:u w:val="single"/>
        </w:rPr>
        <w:t xml:space="preserve">Technologické požiadavky </w:t>
      </w:r>
      <w:r w:rsidRPr="00785E3A">
        <w:rPr>
          <w:rFonts w:ascii="Times New Roman" w:hAnsi="Times New Roman" w:cs="Times New Roman"/>
          <w:sz w:val="26"/>
          <w:szCs w:val="26"/>
          <w:u w:val="single"/>
        </w:rPr>
        <w:t>na budované</w:t>
      </w:r>
      <w:r w:rsidR="00357E6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17662F" w:rsidRPr="00785E3A">
        <w:rPr>
          <w:rFonts w:ascii="Times New Roman" w:hAnsi="Times New Roman" w:cs="Times New Roman"/>
          <w:sz w:val="26"/>
          <w:szCs w:val="26"/>
          <w:u w:val="single"/>
        </w:rPr>
        <w:t>WiFi</w:t>
      </w:r>
      <w:proofErr w:type="spellEnd"/>
      <w:r w:rsidR="0017662F" w:rsidRPr="00785E3A">
        <w:rPr>
          <w:rFonts w:ascii="Times New Roman" w:hAnsi="Times New Roman" w:cs="Times New Roman"/>
          <w:sz w:val="26"/>
          <w:szCs w:val="26"/>
          <w:u w:val="single"/>
        </w:rPr>
        <w:t xml:space="preserve"> prístupové body všeobecne:</w:t>
      </w:r>
    </w:p>
    <w:p w:rsidR="002A692D" w:rsidRDefault="002A692D" w:rsidP="0078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C92B02" w:rsidRPr="001F2437" w:rsidRDefault="00C92B02" w:rsidP="0017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B02" w:rsidRPr="001F2437" w:rsidRDefault="00785E3A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odpora aspoň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>troch rôznych SSID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785E3A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chopnosť AP obsluhovať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>naraz aspoň 50 rôznych užívateľov bez zníženia kvality služby</w:t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Cs w:val="20"/>
        </w:rPr>
        <w:t>ÁNO / NIE</w:t>
      </w:r>
    </w:p>
    <w:p w:rsidR="00C92B02" w:rsidRPr="001F2437" w:rsidRDefault="00785E3A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>eamforming</w:t>
      </w:r>
      <w:proofErr w:type="spellEnd"/>
      <w:r w:rsidR="00C92B02" w:rsidRPr="001F2437">
        <w:rPr>
          <w:rFonts w:ascii="Times New Roman" w:hAnsi="Times New Roman" w:cs="Times New Roman"/>
          <w:sz w:val="24"/>
          <w:szCs w:val="24"/>
        </w:rPr>
        <w:t xml:space="preserve">(technológia, ktorá AP umožní dynamicky meniť smer vyžarovaného signálu a tým </w:t>
      </w:r>
      <w:r w:rsidR="0017662F" w:rsidRPr="001F2437">
        <w:rPr>
          <w:rFonts w:ascii="Times New Roman" w:hAnsi="Times New Roman" w:cs="Times New Roman"/>
          <w:sz w:val="24"/>
          <w:szCs w:val="24"/>
        </w:rPr>
        <w:t>vylepšovať prenosové parametre)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785E3A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>pgradovateľnosť</w:t>
      </w:r>
      <w:proofErr w:type="spellEnd"/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 na WPA3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37">
        <w:rPr>
          <w:rFonts w:ascii="Times New Roman" w:hAnsi="Times New Roman" w:cs="Times New Roman"/>
          <w:bCs/>
          <w:sz w:val="24"/>
          <w:szCs w:val="24"/>
        </w:rPr>
        <w:lastRenderedPageBreak/>
        <w:t>Passpoint</w:t>
      </w:r>
      <w:proofErr w:type="spellEnd"/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37">
        <w:rPr>
          <w:rFonts w:ascii="Times New Roman" w:hAnsi="Times New Roman" w:cs="Times New Roman"/>
          <w:bCs/>
          <w:sz w:val="24"/>
          <w:szCs w:val="24"/>
        </w:rPr>
        <w:t>Nxn</w:t>
      </w:r>
      <w:proofErr w:type="spellEnd"/>
      <w:r w:rsidRPr="001F2437">
        <w:rPr>
          <w:rFonts w:ascii="Times New Roman" w:hAnsi="Times New Roman" w:cs="Times New Roman"/>
          <w:bCs/>
          <w:sz w:val="24"/>
          <w:szCs w:val="24"/>
        </w:rPr>
        <w:t xml:space="preserve"> MIMO</w:t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7662F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7662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Default="00C92B02" w:rsidP="0078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85E3A">
        <w:rPr>
          <w:rFonts w:ascii="Times New Roman" w:hAnsi="Times New Roman" w:cs="Times New Roman"/>
          <w:bCs/>
          <w:sz w:val="26"/>
          <w:szCs w:val="26"/>
          <w:u w:val="single"/>
        </w:rPr>
        <w:t xml:space="preserve">Minimálne technologické špecifikácie pre </w:t>
      </w:r>
      <w:proofErr w:type="spellStart"/>
      <w:r w:rsidRPr="00785E3A">
        <w:rPr>
          <w:rFonts w:ascii="Times New Roman" w:hAnsi="Times New Roman" w:cs="Times New Roman"/>
          <w:bCs/>
          <w:sz w:val="26"/>
          <w:szCs w:val="26"/>
          <w:u w:val="single"/>
        </w:rPr>
        <w:t>outdoorove</w:t>
      </w:r>
      <w:proofErr w:type="spellEnd"/>
      <w:r w:rsidRPr="00785E3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AP</w:t>
      </w:r>
      <w:r w:rsidRPr="00785E3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A692D" w:rsidRDefault="002A692D" w:rsidP="0078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C92B02" w:rsidRPr="001F2437" w:rsidRDefault="00C92B02" w:rsidP="0017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B02" w:rsidRPr="001F2437" w:rsidRDefault="00785E3A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>onkajšie prevedenie s krytím IP67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, rozsah prevádzkových teplôt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>-30° až +65°C</w:t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podpora </w:t>
      </w:r>
      <w:r w:rsidRPr="001F2437">
        <w:rPr>
          <w:rFonts w:ascii="Times New Roman" w:hAnsi="Times New Roman" w:cs="Times New Roman"/>
          <w:bCs/>
          <w:sz w:val="24"/>
          <w:szCs w:val="24"/>
        </w:rPr>
        <w:t>MU MIMO minimum 2x2:2</w:t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785E3A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odpora </w:t>
      </w:r>
      <w:proofErr w:type="spellStart"/>
      <w:r w:rsidR="00C92B02" w:rsidRPr="001F2437">
        <w:rPr>
          <w:rFonts w:ascii="Times New Roman" w:hAnsi="Times New Roman" w:cs="Times New Roman"/>
          <w:bCs/>
          <w:sz w:val="24"/>
          <w:szCs w:val="24"/>
        </w:rPr>
        <w:t>wireless</w:t>
      </w:r>
      <w:proofErr w:type="spellEnd"/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 MESH, 802.11n/ac </w:t>
      </w:r>
      <w:proofErr w:type="spellStart"/>
      <w:r w:rsidR="00C92B02" w:rsidRPr="001F2437">
        <w:rPr>
          <w:rFonts w:ascii="Times New Roman" w:hAnsi="Times New Roman" w:cs="Times New Roman"/>
          <w:bCs/>
          <w:sz w:val="24"/>
          <w:szCs w:val="24"/>
        </w:rPr>
        <w:t>backhaul</w:t>
      </w:r>
      <w:proofErr w:type="spellEnd"/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 v 5 GHz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,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skenovanie </w:t>
      </w:r>
      <w:proofErr w:type="spellStart"/>
      <w:r w:rsidR="00C92B02" w:rsidRPr="001F2437">
        <w:rPr>
          <w:rFonts w:ascii="Times New Roman" w:hAnsi="Times New Roman" w:cs="Times New Roman"/>
          <w:bCs/>
          <w:sz w:val="24"/>
          <w:szCs w:val="24"/>
        </w:rPr>
        <w:t>backhaul</w:t>
      </w:r>
      <w:proofErr w:type="spellEnd"/>
      <w:r w:rsidR="00C92B02" w:rsidRPr="001F2437">
        <w:rPr>
          <w:rFonts w:ascii="Times New Roman" w:hAnsi="Times New Roman" w:cs="Times New Roman"/>
          <w:bCs/>
          <w:sz w:val="24"/>
          <w:szCs w:val="24"/>
        </w:rPr>
        <w:t xml:space="preserve"> pásma </w:t>
      </w:r>
      <w:r w:rsidR="00C92B02" w:rsidRPr="001F2437">
        <w:rPr>
          <w:rFonts w:ascii="Times New Roman" w:hAnsi="Times New Roman" w:cs="Times New Roman"/>
          <w:sz w:val="24"/>
          <w:szCs w:val="24"/>
        </w:rPr>
        <w:t xml:space="preserve">na pozadí pre </w:t>
      </w:r>
      <w:r w:rsidR="00C92B02" w:rsidRPr="001F2437">
        <w:rPr>
          <w:rFonts w:ascii="Times New Roman" w:hAnsi="Times New Roman" w:cs="Times New Roman"/>
          <w:bCs/>
          <w:sz w:val="24"/>
          <w:szCs w:val="24"/>
        </w:rPr>
        <w:t>optimalizáciu MESH konektivity</w:t>
      </w:r>
      <w:r w:rsidR="001F2437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bCs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7662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Pr="00785E3A" w:rsidRDefault="00C92B02" w:rsidP="0078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85E3A">
        <w:rPr>
          <w:rFonts w:ascii="Times New Roman" w:hAnsi="Times New Roman" w:cs="Times New Roman"/>
          <w:bCs/>
          <w:sz w:val="26"/>
          <w:szCs w:val="26"/>
          <w:u w:val="single"/>
        </w:rPr>
        <w:t xml:space="preserve">Minimálne technologické špecifikácie pre </w:t>
      </w:r>
      <w:proofErr w:type="spellStart"/>
      <w:r w:rsidRPr="00785E3A">
        <w:rPr>
          <w:rFonts w:ascii="Times New Roman" w:hAnsi="Times New Roman" w:cs="Times New Roman"/>
          <w:bCs/>
          <w:sz w:val="26"/>
          <w:szCs w:val="26"/>
          <w:u w:val="single"/>
        </w:rPr>
        <w:t>indoorove</w:t>
      </w:r>
      <w:proofErr w:type="spellEnd"/>
      <w:r w:rsidRPr="00785E3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AP</w:t>
      </w:r>
      <w:r w:rsidRPr="00785E3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92B02" w:rsidRDefault="00C92B02" w:rsidP="0017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92D" w:rsidRPr="001F2437" w:rsidRDefault="002A692D" w:rsidP="0017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62F" w:rsidRPr="001F2437" w:rsidRDefault="00C92B02" w:rsidP="001F243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>podpora MU MIMO minimum 2x2:2</w:t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C92B02" w:rsidP="001F243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AP obsahujúci X.509 certifikát s lokálnou platnosťou pre nasadenie PKI </w:t>
      </w:r>
      <w:r w:rsid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C92B02" w:rsidP="001F243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Hardwarová podpora šifrovania riadiacich a užívateľských dať prenášaných medzi AP a </w:t>
      </w:r>
      <w:proofErr w:type="spellStart"/>
      <w:r w:rsidRPr="001F2437">
        <w:rPr>
          <w:rFonts w:ascii="Times New Roman" w:hAnsi="Times New Roman" w:cs="Times New Roman"/>
          <w:sz w:val="24"/>
          <w:szCs w:val="24"/>
        </w:rPr>
        <w:t>kontrolérom</w:t>
      </w:r>
      <w:proofErr w:type="spellEnd"/>
      <w:r w:rsidRPr="001F2437">
        <w:rPr>
          <w:rFonts w:ascii="Times New Roman" w:hAnsi="Times New Roman" w:cs="Times New Roman"/>
          <w:sz w:val="24"/>
          <w:szCs w:val="24"/>
        </w:rPr>
        <w:t xml:space="preserve">, šifrovanie nemá vplyv na priepustnosť AP </w:t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C92B02" w:rsidP="001F243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Podpora detekcie a monitorovania problémov WLAN odchytávaním prevádzky na AP a jeho zasielaním do </w:t>
      </w:r>
      <w:proofErr w:type="spellStart"/>
      <w:r w:rsidRPr="001F2437">
        <w:rPr>
          <w:rFonts w:ascii="Times New Roman" w:hAnsi="Times New Roman" w:cs="Times New Roman"/>
          <w:sz w:val="24"/>
          <w:szCs w:val="24"/>
        </w:rPr>
        <w:t>Ethernetového</w:t>
      </w:r>
      <w:proofErr w:type="spellEnd"/>
      <w:r w:rsidRPr="001F2437">
        <w:rPr>
          <w:rFonts w:ascii="Times New Roman" w:hAnsi="Times New Roman" w:cs="Times New Roman"/>
          <w:sz w:val="24"/>
          <w:szCs w:val="24"/>
        </w:rPr>
        <w:t xml:space="preserve"> analyzátora (napr. </w:t>
      </w:r>
      <w:proofErr w:type="spellStart"/>
      <w:r w:rsidRPr="001F2437">
        <w:rPr>
          <w:rFonts w:ascii="Times New Roman" w:hAnsi="Times New Roman" w:cs="Times New Roman"/>
          <w:sz w:val="24"/>
          <w:szCs w:val="24"/>
        </w:rPr>
        <w:t>Wireshark</w:t>
      </w:r>
      <w:proofErr w:type="spellEnd"/>
      <w:r w:rsidRPr="001F2437">
        <w:rPr>
          <w:rFonts w:ascii="Times New Roman" w:hAnsi="Times New Roman" w:cs="Times New Roman"/>
          <w:sz w:val="24"/>
          <w:szCs w:val="24"/>
        </w:rPr>
        <w:t xml:space="preserve">) </w:t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C92B02" w:rsidP="001F243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AP uzatvorenej konštrukcie, bez vetracích otvorov a ventilátorov </w:t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C92B02" w:rsidP="001F243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AP je fyzicky </w:t>
      </w:r>
      <w:proofErr w:type="spellStart"/>
      <w:r w:rsidRPr="001F2437">
        <w:rPr>
          <w:rFonts w:ascii="Times New Roman" w:hAnsi="Times New Roman" w:cs="Times New Roman"/>
          <w:sz w:val="24"/>
          <w:szCs w:val="24"/>
        </w:rPr>
        <w:t>zabezpečiteľný</w:t>
      </w:r>
      <w:proofErr w:type="spellEnd"/>
      <w:r w:rsidRPr="001F2437">
        <w:rPr>
          <w:rFonts w:ascii="Times New Roman" w:hAnsi="Times New Roman" w:cs="Times New Roman"/>
          <w:sz w:val="24"/>
          <w:szCs w:val="24"/>
        </w:rPr>
        <w:t xml:space="preserve">/zamknuteľný k okolitým pevným častiam </w:t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C92B02" w:rsidP="001F243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Dôveryhodný HW/SW – AP používa bezpečný zavádzač OS, overovanie podpisu OS, kontrolu autentickosti HW a mechanizmy pre ochranu SW a HW proti útokom </w:t>
      </w:r>
      <w:r w:rsidR="001F2437" w:rsidRPr="001F2437">
        <w:rPr>
          <w:rFonts w:ascii="Times New Roman" w:hAnsi="Times New Roman" w:cs="Times New Roman"/>
          <w:sz w:val="24"/>
          <w:szCs w:val="24"/>
        </w:rPr>
        <w:tab/>
        <w:t>ÁNO / NIE</w:t>
      </w:r>
    </w:p>
    <w:p w:rsidR="00C92B02" w:rsidRPr="001F2437" w:rsidRDefault="00C92B02" w:rsidP="0017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92B02" w:rsidRPr="001F2437" w:rsidRDefault="00C92B02" w:rsidP="0017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92B02" w:rsidRPr="00785E3A" w:rsidRDefault="00C92B02" w:rsidP="0078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785E3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Bezpečnosť a </w:t>
      </w:r>
      <w:proofErr w:type="spellStart"/>
      <w:r w:rsidRPr="00785E3A">
        <w:rPr>
          <w:rFonts w:ascii="Times New Roman" w:hAnsi="Times New Roman" w:cs="Times New Roman"/>
          <w:color w:val="000000"/>
          <w:sz w:val="26"/>
          <w:szCs w:val="26"/>
          <w:u w:val="single"/>
        </w:rPr>
        <w:t>Guest</w:t>
      </w:r>
      <w:proofErr w:type="spellEnd"/>
      <w:r w:rsidRPr="00785E3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Access 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Podpora 802.11i, respektíve jeho implementácie WPA2 s </w:t>
      </w:r>
      <w:proofErr w:type="spellStart"/>
      <w:r w:rsidRPr="001F2437">
        <w:rPr>
          <w:rFonts w:ascii="Times New Roman" w:hAnsi="Times New Roman" w:cs="Times New Roman"/>
          <w:color w:val="000000"/>
          <w:sz w:val="24"/>
          <w:szCs w:val="24"/>
        </w:rPr>
        <w:t>Enterprise</w:t>
      </w:r>
      <w:proofErr w:type="spellEnd"/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 variantmi autentifikácie /šifrovania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>802.1x/EAP autentizáci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>a: PEAP, EAP-FAST, EAP-TLS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>PSK autentizácia vrátane možnosti rôznych PSK kľúčov pre rôznych klientov v rámci jedného SSID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Možnosť autentizácie nových klientov k prístupovému bodu v móde lokálneho </w:t>
      </w:r>
      <w:proofErr w:type="spellStart"/>
      <w:r w:rsidRPr="001F2437">
        <w:rPr>
          <w:rFonts w:ascii="Times New Roman" w:hAnsi="Times New Roman" w:cs="Times New Roman"/>
          <w:color w:val="000000"/>
          <w:sz w:val="24"/>
          <w:szCs w:val="24"/>
        </w:rPr>
        <w:t>bridgovania</w:t>
      </w:r>
      <w:proofErr w:type="spellEnd"/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 dát pomocou 802.1x/EAP aj v prípade výpadku centrálneho </w:t>
      </w:r>
      <w:proofErr w:type="spellStart"/>
      <w:r w:rsidRPr="001F2437">
        <w:rPr>
          <w:rFonts w:ascii="Times New Roman" w:hAnsi="Times New Roman" w:cs="Times New Roman"/>
          <w:color w:val="000000"/>
          <w:sz w:val="24"/>
          <w:szCs w:val="24"/>
        </w:rPr>
        <w:t>kontroléru</w:t>
      </w:r>
      <w:proofErr w:type="spellEnd"/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Podpora štandardu 802.11w pre ochranu riadiacich rámcov na prístupovom bode a klientovi 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Podpora štandardu 802.11u pre výber SSID a autentizáciu klienta 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Integrované riešenie návštevníckeho prístupu s možností webové autentizácie (vrátane natívnych IPv6 klientov), bezpečné oddelenie od zamestnaneckej prevádzky, funkčné i v móde lokálneho </w:t>
      </w:r>
      <w:proofErr w:type="spellStart"/>
      <w:r w:rsidRPr="001F2437">
        <w:rPr>
          <w:rFonts w:ascii="Times New Roman" w:hAnsi="Times New Roman" w:cs="Times New Roman"/>
          <w:color w:val="000000"/>
          <w:sz w:val="24"/>
          <w:szCs w:val="24"/>
        </w:rPr>
        <w:t>bridgovania</w:t>
      </w:r>
      <w:proofErr w:type="spellEnd"/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 užívateľských dát priamo na AP 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Integrovaná správa návštevníckych účtov s možnosťou definície ich platnosti 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Možnosť obmedzenia počtu klientov pre SSID 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C92B02" w:rsidRPr="001F2437" w:rsidRDefault="00C92B02" w:rsidP="001F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5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437">
        <w:rPr>
          <w:rFonts w:ascii="Times New Roman" w:hAnsi="Times New Roman" w:cs="Times New Roman"/>
          <w:color w:val="000000"/>
          <w:sz w:val="24"/>
          <w:szCs w:val="24"/>
        </w:rPr>
        <w:t xml:space="preserve">Lokálne profilovanie zariadení – per užívateľ a per zariadenie </w:t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437" w:rsidRPr="001F2437">
        <w:rPr>
          <w:rFonts w:ascii="Times New Roman" w:hAnsi="Times New Roman" w:cs="Times New Roman"/>
          <w:sz w:val="24"/>
          <w:szCs w:val="24"/>
        </w:rPr>
        <w:t>ÁNO / NIE</w:t>
      </w:r>
    </w:p>
    <w:p w:rsidR="0085082A" w:rsidRDefault="0085082A" w:rsidP="0017662F">
      <w:pPr>
        <w:rPr>
          <w:rFonts w:ascii="Times New Roman" w:hAnsi="Times New Roman" w:cs="Times New Roman"/>
          <w:sz w:val="24"/>
          <w:szCs w:val="24"/>
        </w:rPr>
      </w:pPr>
    </w:p>
    <w:p w:rsidR="00357E63" w:rsidRPr="00357E63" w:rsidRDefault="00357E63" w:rsidP="00357E63">
      <w:pPr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sz w:val="24"/>
          <w:szCs w:val="24"/>
        </w:rPr>
        <w:t xml:space="preserve">Dátum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E63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357E63" w:rsidRDefault="00357E63" w:rsidP="0017662F">
      <w:pPr>
        <w:rPr>
          <w:rFonts w:ascii="Times New Roman" w:hAnsi="Times New Roman" w:cs="Times New Roman"/>
          <w:sz w:val="24"/>
          <w:szCs w:val="24"/>
        </w:rPr>
      </w:pPr>
    </w:p>
    <w:p w:rsidR="00357E63" w:rsidRPr="00357E63" w:rsidRDefault="00357E63" w:rsidP="0017662F">
      <w:pPr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sz w:val="24"/>
          <w:szCs w:val="24"/>
        </w:rPr>
        <w:t xml:space="preserve">Názov uchádzača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E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57E63" w:rsidRDefault="00357E63" w:rsidP="0017662F">
      <w:pPr>
        <w:rPr>
          <w:rFonts w:ascii="Times New Roman" w:hAnsi="Times New Roman" w:cs="Times New Roman"/>
          <w:sz w:val="24"/>
          <w:szCs w:val="24"/>
        </w:rPr>
      </w:pPr>
    </w:p>
    <w:p w:rsidR="00540742" w:rsidRDefault="00540742" w:rsidP="0017662F">
      <w:pPr>
        <w:rPr>
          <w:rFonts w:ascii="Times New Roman" w:hAnsi="Times New Roman" w:cs="Times New Roman"/>
          <w:sz w:val="24"/>
          <w:szCs w:val="24"/>
        </w:rPr>
      </w:pPr>
    </w:p>
    <w:p w:rsidR="00540742" w:rsidRDefault="00540742" w:rsidP="0017662F">
      <w:pPr>
        <w:rPr>
          <w:rFonts w:ascii="Times New Roman" w:hAnsi="Times New Roman" w:cs="Times New Roman"/>
          <w:sz w:val="24"/>
          <w:szCs w:val="24"/>
        </w:rPr>
      </w:pPr>
    </w:p>
    <w:p w:rsidR="00540742" w:rsidRDefault="00540742" w:rsidP="0017662F">
      <w:pPr>
        <w:rPr>
          <w:rFonts w:ascii="Times New Roman" w:hAnsi="Times New Roman" w:cs="Times New Roman"/>
          <w:sz w:val="24"/>
          <w:szCs w:val="24"/>
        </w:rPr>
      </w:pPr>
    </w:p>
    <w:p w:rsidR="00357E63" w:rsidRDefault="00357E63" w:rsidP="0017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oprávnenej osoby : 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</w:t>
      </w:r>
    </w:p>
    <w:p w:rsidR="00357E63" w:rsidRPr="001F2437" w:rsidRDefault="00357E63" w:rsidP="0017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 pečiatka</w:t>
      </w:r>
    </w:p>
    <w:sectPr w:rsidR="00357E63" w:rsidRPr="001F2437" w:rsidSect="001F243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F2" w:rsidRDefault="00632CF2" w:rsidP="00357E63">
      <w:pPr>
        <w:spacing w:after="0" w:line="240" w:lineRule="auto"/>
      </w:pPr>
      <w:r>
        <w:separator/>
      </w:r>
    </w:p>
  </w:endnote>
  <w:endnote w:type="continuationSeparator" w:id="0">
    <w:p w:rsidR="00632CF2" w:rsidRDefault="00632CF2" w:rsidP="0035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63" w:rsidRPr="002A692D" w:rsidRDefault="00357E63" w:rsidP="00357E63">
    <w:pPr>
      <w:pStyle w:val="Odsekzoznamu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>* Vyhovujúce odpovede zakrúžkujte</w:t>
    </w:r>
  </w:p>
  <w:p w:rsidR="00357E63" w:rsidRDefault="00357E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F2" w:rsidRDefault="00632CF2" w:rsidP="00357E63">
      <w:pPr>
        <w:spacing w:after="0" w:line="240" w:lineRule="auto"/>
      </w:pPr>
      <w:r>
        <w:separator/>
      </w:r>
    </w:p>
  </w:footnote>
  <w:footnote w:type="continuationSeparator" w:id="0">
    <w:p w:rsidR="00632CF2" w:rsidRDefault="00632CF2" w:rsidP="00357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F0E"/>
    <w:multiLevelType w:val="hybridMultilevel"/>
    <w:tmpl w:val="80640868"/>
    <w:lvl w:ilvl="0" w:tplc="C6E286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91D8A"/>
    <w:multiLevelType w:val="hybridMultilevel"/>
    <w:tmpl w:val="408A40F4"/>
    <w:lvl w:ilvl="0" w:tplc="B57020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02"/>
    <w:rsid w:val="000462D6"/>
    <w:rsid w:val="00131368"/>
    <w:rsid w:val="0017662F"/>
    <w:rsid w:val="001F2437"/>
    <w:rsid w:val="002A692D"/>
    <w:rsid w:val="00357E63"/>
    <w:rsid w:val="00381E03"/>
    <w:rsid w:val="00540742"/>
    <w:rsid w:val="00632CF2"/>
    <w:rsid w:val="00785E3A"/>
    <w:rsid w:val="0085082A"/>
    <w:rsid w:val="008E1A4B"/>
    <w:rsid w:val="00A1253F"/>
    <w:rsid w:val="00AA1CBB"/>
    <w:rsid w:val="00BB2A46"/>
    <w:rsid w:val="00C92B02"/>
    <w:rsid w:val="00D078FF"/>
    <w:rsid w:val="00EA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B0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B02"/>
    <w:pPr>
      <w:ind w:left="720"/>
      <w:contextualSpacing/>
    </w:pPr>
  </w:style>
  <w:style w:type="paragraph" w:styleId="Bezriadkovania">
    <w:name w:val="No Spacing"/>
    <w:uiPriority w:val="1"/>
    <w:qFormat/>
    <w:rsid w:val="001F2437"/>
    <w:pPr>
      <w:spacing w:after="0" w:line="240" w:lineRule="auto"/>
    </w:pPr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5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7E63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5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7E63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B0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B02"/>
    <w:pPr>
      <w:ind w:left="720"/>
      <w:contextualSpacing/>
    </w:pPr>
  </w:style>
  <w:style w:type="paragraph" w:styleId="Bezriadkovania">
    <w:name w:val="No Spacing"/>
    <w:uiPriority w:val="1"/>
    <w:qFormat/>
    <w:rsid w:val="001F2437"/>
    <w:pPr>
      <w:spacing w:after="0" w:line="240" w:lineRule="auto"/>
    </w:pPr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5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7E63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5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7E63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2018-11-08T12:19:00Z</cp:lastPrinted>
  <dcterms:created xsi:type="dcterms:W3CDTF">2019-02-05T08:38:00Z</dcterms:created>
  <dcterms:modified xsi:type="dcterms:W3CDTF">2019-02-05T10:12:00Z</dcterms:modified>
</cp:coreProperties>
</file>