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062" w:rsidRPr="00EF1849" w:rsidRDefault="005B1062" w:rsidP="005B1062">
      <w:pPr>
        <w:pStyle w:val="Nadpis1"/>
        <w:jc w:val="center"/>
        <w:rPr>
          <w:rFonts w:ascii="Times New Roman" w:hAnsi="Times New Roman" w:cs="Times New Roman"/>
          <w:b/>
          <w:color w:val="auto"/>
          <w:sz w:val="40"/>
          <w:szCs w:val="40"/>
        </w:rPr>
      </w:pPr>
      <w:r w:rsidRPr="00EF1849">
        <w:rPr>
          <w:rFonts w:ascii="Times New Roman" w:hAnsi="Times New Roman" w:cs="Times New Roman"/>
          <w:b/>
          <w:color w:val="auto"/>
          <w:sz w:val="40"/>
          <w:szCs w:val="40"/>
          <w:u w:val="single"/>
        </w:rPr>
        <w:softHyphen/>
      </w:r>
      <w:r w:rsidRPr="00EF1849">
        <w:rPr>
          <w:rFonts w:ascii="Times New Roman" w:hAnsi="Times New Roman" w:cs="Times New Roman"/>
          <w:b/>
          <w:color w:val="auto"/>
          <w:sz w:val="40"/>
          <w:szCs w:val="40"/>
          <w:u w:val="single"/>
        </w:rPr>
        <w:softHyphen/>
      </w:r>
      <w:r w:rsidRPr="00EF1849">
        <w:rPr>
          <w:rFonts w:ascii="Times New Roman" w:hAnsi="Times New Roman" w:cs="Times New Roman"/>
          <w:b/>
          <w:color w:val="auto"/>
          <w:sz w:val="40"/>
          <w:szCs w:val="40"/>
          <w:u w:val="single"/>
        </w:rPr>
        <w:softHyphen/>
      </w:r>
      <w:r w:rsidRPr="00EF1849">
        <w:rPr>
          <w:rFonts w:ascii="Times New Roman" w:hAnsi="Times New Roman" w:cs="Times New Roman"/>
          <w:b/>
          <w:color w:val="auto"/>
          <w:sz w:val="40"/>
          <w:szCs w:val="40"/>
          <w:u w:val="single"/>
        </w:rPr>
        <w:softHyphen/>
      </w:r>
      <w:r w:rsidRPr="00EF1849">
        <w:rPr>
          <w:rFonts w:ascii="Times New Roman" w:hAnsi="Times New Roman" w:cs="Times New Roman"/>
          <w:b/>
          <w:color w:val="auto"/>
          <w:sz w:val="40"/>
          <w:szCs w:val="40"/>
          <w:u w:val="single"/>
        </w:rPr>
        <w:softHyphen/>
      </w:r>
      <w:r w:rsidR="00640250" w:rsidRPr="00EF1849">
        <w:rPr>
          <w:rFonts w:ascii="Times New Roman" w:hAnsi="Times New Roman" w:cs="Times New Roman"/>
          <w:b/>
          <w:color w:val="auto"/>
          <w:sz w:val="40"/>
          <w:szCs w:val="40"/>
        </w:rPr>
        <w:t>Výzva</w:t>
      </w:r>
      <w:r w:rsidR="00727D06" w:rsidRPr="00EF1849">
        <w:rPr>
          <w:rFonts w:ascii="Times New Roman" w:hAnsi="Times New Roman" w:cs="Times New Roman"/>
          <w:b/>
          <w:color w:val="auto"/>
          <w:sz w:val="40"/>
          <w:szCs w:val="40"/>
        </w:rPr>
        <w:t xml:space="preserve"> na predloženie ponuky</w:t>
      </w:r>
    </w:p>
    <w:p w:rsidR="001615D1" w:rsidRPr="00EF1849" w:rsidRDefault="005B1062" w:rsidP="005B1062">
      <w:pPr>
        <w:pStyle w:val="Nadpis1"/>
        <w:jc w:val="center"/>
        <w:rPr>
          <w:rFonts w:ascii="Times New Roman" w:hAnsi="Times New Roman" w:cs="Times New Roman"/>
          <w:b/>
          <w:color w:val="auto"/>
          <w:sz w:val="28"/>
          <w:szCs w:val="24"/>
        </w:rPr>
      </w:pPr>
      <w:r w:rsidRPr="00EF1849">
        <w:rPr>
          <w:rFonts w:ascii="Times New Roman" w:hAnsi="Times New Roman" w:cs="Times New Roman"/>
          <w:b/>
          <w:color w:val="auto"/>
          <w:sz w:val="28"/>
          <w:szCs w:val="24"/>
        </w:rPr>
        <w:t>zadávaná v zmysle § 117 zákona č. 343/2015 Z. z. o verejnom obstarávaní a o zmene niektorých zákonov v znení neskorších predpisov</w:t>
      </w:r>
    </w:p>
    <w:p w:rsidR="005B1062" w:rsidRPr="00C30C83" w:rsidRDefault="005B1062" w:rsidP="004F725F">
      <w:pPr>
        <w:jc w:val="center"/>
        <w:rPr>
          <w:sz w:val="28"/>
          <w:szCs w:val="28"/>
        </w:rPr>
      </w:pPr>
    </w:p>
    <w:p w:rsidR="00D27199" w:rsidRPr="00464BEE" w:rsidRDefault="00D27199" w:rsidP="004F725F">
      <w:pPr>
        <w:jc w:val="center"/>
        <w:rPr>
          <w:sz w:val="28"/>
          <w:szCs w:val="28"/>
        </w:rPr>
      </w:pPr>
      <w:r w:rsidRPr="00464BEE">
        <w:rPr>
          <w:sz w:val="28"/>
          <w:szCs w:val="28"/>
        </w:rPr>
        <w:t>(zákazka s nízkou hodnotou</w:t>
      </w:r>
      <w:r w:rsidR="000A45A6" w:rsidRPr="00464BEE">
        <w:rPr>
          <w:sz w:val="28"/>
          <w:szCs w:val="28"/>
        </w:rPr>
        <w:t xml:space="preserve"> </w:t>
      </w:r>
      <w:r w:rsidR="005B1062" w:rsidRPr="00464BEE">
        <w:rPr>
          <w:sz w:val="28"/>
          <w:szCs w:val="28"/>
        </w:rPr>
        <w:t>na dodanie tovaru</w:t>
      </w:r>
      <w:r w:rsidRPr="00464BEE">
        <w:rPr>
          <w:sz w:val="28"/>
          <w:szCs w:val="28"/>
        </w:rPr>
        <w:t>)</w:t>
      </w:r>
    </w:p>
    <w:p w:rsidR="0040034A" w:rsidRPr="00C30C83" w:rsidRDefault="0040034A" w:rsidP="00CC103F">
      <w:pPr>
        <w:jc w:val="center"/>
        <w:rPr>
          <w:b/>
          <w:color w:val="000000"/>
          <w:sz w:val="28"/>
          <w:szCs w:val="28"/>
        </w:rPr>
      </w:pPr>
    </w:p>
    <w:p w:rsidR="00CC103F" w:rsidRPr="00C30C83" w:rsidRDefault="00CC103F" w:rsidP="00CC103F">
      <w:pPr>
        <w:jc w:val="center"/>
      </w:pPr>
    </w:p>
    <w:p w:rsidR="00A10A68" w:rsidRPr="00C30C83" w:rsidRDefault="001B3BE8" w:rsidP="00A10A68">
      <w:pPr>
        <w:numPr>
          <w:ilvl w:val="0"/>
          <w:numId w:val="1"/>
        </w:numPr>
        <w:rPr>
          <w:b/>
        </w:rPr>
      </w:pPr>
      <w:r w:rsidRPr="00C30C83">
        <w:rPr>
          <w:b/>
        </w:rPr>
        <w:tab/>
      </w:r>
      <w:r w:rsidR="00A10A68" w:rsidRPr="00C30C83">
        <w:rPr>
          <w:b/>
        </w:rPr>
        <w:t>Identifikácia verejného obstarávateľa:</w:t>
      </w:r>
    </w:p>
    <w:p w:rsidR="005B1062" w:rsidRPr="00C30C83" w:rsidRDefault="00A10A68" w:rsidP="00A10A68">
      <w:pPr>
        <w:ind w:left="360"/>
      </w:pPr>
      <w:r w:rsidRPr="00C30C83">
        <w:tab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52"/>
        <w:gridCol w:w="5560"/>
      </w:tblGrid>
      <w:tr w:rsidR="005B1062" w:rsidRPr="00C30C83" w:rsidTr="0017514E">
        <w:tc>
          <w:tcPr>
            <w:tcW w:w="3652" w:type="dxa"/>
            <w:shd w:val="clear" w:color="auto" w:fill="F2F2F2" w:themeFill="background1" w:themeFillShade="F2"/>
          </w:tcPr>
          <w:p w:rsidR="005B1062" w:rsidRPr="00C30C83" w:rsidRDefault="005B1062" w:rsidP="009E6E51">
            <w:pPr>
              <w:pStyle w:val="Default"/>
              <w:spacing w:before="20" w:after="20"/>
              <w:rPr>
                <w:b/>
                <w:bCs/>
                <w:sz w:val="20"/>
                <w:szCs w:val="20"/>
              </w:rPr>
            </w:pPr>
            <w:r w:rsidRPr="00C30C83">
              <w:rPr>
                <w:b/>
                <w:bCs/>
                <w:sz w:val="20"/>
                <w:szCs w:val="20"/>
              </w:rPr>
              <w:t>Obchodné meno / Názov</w:t>
            </w:r>
          </w:p>
        </w:tc>
        <w:tc>
          <w:tcPr>
            <w:tcW w:w="5560" w:type="dxa"/>
            <w:shd w:val="clear" w:color="auto" w:fill="F2F2F2" w:themeFill="background1" w:themeFillShade="F2"/>
          </w:tcPr>
          <w:p w:rsidR="005B1062" w:rsidRPr="0017514E" w:rsidRDefault="005B1062" w:rsidP="0017514E">
            <w:pPr>
              <w:pStyle w:val="Default"/>
              <w:rPr>
                <w:b/>
                <w:bCs/>
                <w:color w:val="auto"/>
              </w:rPr>
            </w:pPr>
            <w:r w:rsidRPr="0017514E">
              <w:rPr>
                <w:b/>
                <w:bCs/>
                <w:color w:val="auto"/>
              </w:rPr>
              <w:t xml:space="preserve">Obec </w:t>
            </w:r>
            <w:r w:rsidR="0017514E" w:rsidRPr="0017514E">
              <w:rPr>
                <w:b/>
                <w:bCs/>
                <w:color w:val="auto"/>
              </w:rPr>
              <w:t>Dolná Breznica</w:t>
            </w:r>
          </w:p>
        </w:tc>
      </w:tr>
      <w:tr w:rsidR="005B1062" w:rsidRPr="00C30C83" w:rsidTr="0017514E">
        <w:tc>
          <w:tcPr>
            <w:tcW w:w="3652" w:type="dxa"/>
            <w:shd w:val="clear" w:color="auto" w:fill="F2F2F2" w:themeFill="background1" w:themeFillShade="F2"/>
          </w:tcPr>
          <w:p w:rsidR="005B1062" w:rsidRPr="00C30C83" w:rsidRDefault="005B1062" w:rsidP="009E6E51">
            <w:pPr>
              <w:pStyle w:val="Default"/>
              <w:spacing w:before="20" w:after="20"/>
              <w:rPr>
                <w:b/>
                <w:bCs/>
                <w:sz w:val="20"/>
                <w:szCs w:val="20"/>
              </w:rPr>
            </w:pPr>
            <w:r w:rsidRPr="00C30C83">
              <w:rPr>
                <w:sz w:val="20"/>
                <w:szCs w:val="20"/>
              </w:rPr>
              <w:t>Poštová adresa</w:t>
            </w:r>
          </w:p>
        </w:tc>
        <w:tc>
          <w:tcPr>
            <w:tcW w:w="5560" w:type="dxa"/>
            <w:shd w:val="clear" w:color="auto" w:fill="F2F2F2" w:themeFill="background1" w:themeFillShade="F2"/>
          </w:tcPr>
          <w:p w:rsidR="005B1062" w:rsidRPr="0017514E" w:rsidRDefault="0017514E" w:rsidP="0017514E">
            <w:pPr>
              <w:pStyle w:val="Default"/>
              <w:rPr>
                <w:bCs/>
                <w:color w:val="auto"/>
              </w:rPr>
            </w:pPr>
            <w:bookmarkStart w:id="0" w:name="_GoBack"/>
            <w:bookmarkEnd w:id="0"/>
            <w:r w:rsidRPr="0017514E">
              <w:rPr>
                <w:bCs/>
                <w:color w:val="auto"/>
              </w:rPr>
              <w:t>Dolná Breznica č. 61</w:t>
            </w:r>
          </w:p>
        </w:tc>
      </w:tr>
      <w:tr w:rsidR="005B1062" w:rsidRPr="00C30C83" w:rsidTr="0017514E">
        <w:tc>
          <w:tcPr>
            <w:tcW w:w="3652" w:type="dxa"/>
            <w:shd w:val="clear" w:color="auto" w:fill="F2F2F2" w:themeFill="background1" w:themeFillShade="F2"/>
          </w:tcPr>
          <w:p w:rsidR="005B1062" w:rsidRPr="00C30C83" w:rsidRDefault="005B1062" w:rsidP="009E6E51">
            <w:pPr>
              <w:pStyle w:val="Default"/>
              <w:spacing w:before="20" w:after="20"/>
              <w:rPr>
                <w:b/>
                <w:bCs/>
                <w:sz w:val="20"/>
                <w:szCs w:val="20"/>
              </w:rPr>
            </w:pPr>
            <w:r w:rsidRPr="00C30C83">
              <w:rPr>
                <w:sz w:val="20"/>
                <w:szCs w:val="20"/>
              </w:rPr>
              <w:t>Mesto / obec</w:t>
            </w:r>
          </w:p>
        </w:tc>
        <w:tc>
          <w:tcPr>
            <w:tcW w:w="5560" w:type="dxa"/>
            <w:shd w:val="clear" w:color="auto" w:fill="F2F2F2" w:themeFill="background1" w:themeFillShade="F2"/>
          </w:tcPr>
          <w:p w:rsidR="005B1062" w:rsidRPr="0017514E" w:rsidRDefault="0017514E" w:rsidP="009E6E51">
            <w:pPr>
              <w:pStyle w:val="Default"/>
              <w:rPr>
                <w:bCs/>
                <w:color w:val="auto"/>
              </w:rPr>
            </w:pPr>
            <w:r w:rsidRPr="0017514E">
              <w:rPr>
                <w:bCs/>
                <w:color w:val="auto"/>
              </w:rPr>
              <w:t>Dolná Breznica</w:t>
            </w:r>
          </w:p>
        </w:tc>
      </w:tr>
      <w:tr w:rsidR="005B1062" w:rsidRPr="00C30C83" w:rsidTr="0017514E">
        <w:tc>
          <w:tcPr>
            <w:tcW w:w="3652" w:type="dxa"/>
            <w:shd w:val="clear" w:color="auto" w:fill="F2F2F2" w:themeFill="background1" w:themeFillShade="F2"/>
          </w:tcPr>
          <w:p w:rsidR="005B1062" w:rsidRPr="00C30C83" w:rsidRDefault="005B1062" w:rsidP="009E6E51">
            <w:pPr>
              <w:pStyle w:val="Default"/>
              <w:spacing w:before="20" w:after="20"/>
              <w:rPr>
                <w:b/>
                <w:bCs/>
                <w:sz w:val="20"/>
                <w:szCs w:val="20"/>
              </w:rPr>
            </w:pPr>
            <w:r w:rsidRPr="00C30C83">
              <w:rPr>
                <w:sz w:val="20"/>
                <w:szCs w:val="20"/>
              </w:rPr>
              <w:t>PSČ</w:t>
            </w:r>
          </w:p>
        </w:tc>
        <w:tc>
          <w:tcPr>
            <w:tcW w:w="5560" w:type="dxa"/>
            <w:shd w:val="clear" w:color="auto" w:fill="F2F2F2" w:themeFill="background1" w:themeFillShade="F2"/>
          </w:tcPr>
          <w:p w:rsidR="005B1062" w:rsidRPr="0017514E" w:rsidRDefault="0017514E" w:rsidP="009E6E51">
            <w:pPr>
              <w:pStyle w:val="Default"/>
              <w:rPr>
                <w:bCs/>
                <w:color w:val="auto"/>
              </w:rPr>
            </w:pPr>
            <w:r w:rsidRPr="0017514E">
              <w:rPr>
                <w:bCs/>
                <w:color w:val="auto"/>
              </w:rPr>
              <w:t>020 61</w:t>
            </w:r>
          </w:p>
        </w:tc>
      </w:tr>
      <w:tr w:rsidR="005B1062" w:rsidRPr="00C30C83" w:rsidTr="0017514E">
        <w:tc>
          <w:tcPr>
            <w:tcW w:w="3652" w:type="dxa"/>
            <w:shd w:val="clear" w:color="auto" w:fill="F2F2F2" w:themeFill="background1" w:themeFillShade="F2"/>
          </w:tcPr>
          <w:p w:rsidR="005B1062" w:rsidRPr="00C30C83" w:rsidRDefault="005B1062" w:rsidP="009E6E51">
            <w:pPr>
              <w:pStyle w:val="Default"/>
              <w:spacing w:before="20" w:after="20"/>
              <w:rPr>
                <w:b/>
                <w:bCs/>
                <w:sz w:val="20"/>
                <w:szCs w:val="20"/>
              </w:rPr>
            </w:pPr>
            <w:r w:rsidRPr="00C30C83">
              <w:rPr>
                <w:sz w:val="20"/>
                <w:szCs w:val="20"/>
              </w:rPr>
              <w:t>IČO</w:t>
            </w:r>
          </w:p>
        </w:tc>
        <w:tc>
          <w:tcPr>
            <w:tcW w:w="5560" w:type="dxa"/>
            <w:shd w:val="clear" w:color="auto" w:fill="F2F2F2" w:themeFill="background1" w:themeFillShade="F2"/>
          </w:tcPr>
          <w:p w:rsidR="005B1062" w:rsidRPr="0017514E" w:rsidRDefault="005B1062" w:rsidP="0017514E">
            <w:pPr>
              <w:pStyle w:val="Default"/>
              <w:rPr>
                <w:bCs/>
                <w:color w:val="auto"/>
              </w:rPr>
            </w:pPr>
            <w:r w:rsidRPr="0017514E">
              <w:rPr>
                <w:bCs/>
                <w:color w:val="auto"/>
              </w:rPr>
              <w:t>00</w:t>
            </w:r>
            <w:r w:rsidR="0017514E" w:rsidRPr="0017514E">
              <w:rPr>
                <w:bCs/>
                <w:color w:val="auto"/>
              </w:rPr>
              <w:t>317144</w:t>
            </w:r>
          </w:p>
        </w:tc>
      </w:tr>
      <w:tr w:rsidR="005B1062" w:rsidRPr="00C30C83" w:rsidTr="0017514E">
        <w:tc>
          <w:tcPr>
            <w:tcW w:w="3652" w:type="dxa"/>
            <w:shd w:val="clear" w:color="auto" w:fill="F2F2F2" w:themeFill="background1" w:themeFillShade="F2"/>
          </w:tcPr>
          <w:p w:rsidR="005B1062" w:rsidRPr="00C30C83" w:rsidRDefault="005B1062" w:rsidP="009E6E51">
            <w:pPr>
              <w:pStyle w:val="Default"/>
              <w:spacing w:before="20" w:after="20"/>
              <w:rPr>
                <w:b/>
                <w:bCs/>
                <w:sz w:val="20"/>
                <w:szCs w:val="20"/>
              </w:rPr>
            </w:pPr>
            <w:r w:rsidRPr="00C30C83">
              <w:rPr>
                <w:sz w:val="20"/>
                <w:szCs w:val="20"/>
              </w:rPr>
              <w:t>Kontaktná osoba</w:t>
            </w:r>
          </w:p>
        </w:tc>
        <w:tc>
          <w:tcPr>
            <w:tcW w:w="5560" w:type="dxa"/>
            <w:shd w:val="clear" w:color="auto" w:fill="F2F2F2" w:themeFill="background1" w:themeFillShade="F2"/>
          </w:tcPr>
          <w:p w:rsidR="005B1062" w:rsidRPr="0017514E" w:rsidRDefault="0017514E" w:rsidP="009E6E51">
            <w:pPr>
              <w:pStyle w:val="Default"/>
              <w:rPr>
                <w:bCs/>
                <w:color w:val="auto"/>
              </w:rPr>
            </w:pPr>
            <w:r w:rsidRPr="0017514E">
              <w:rPr>
                <w:color w:val="auto"/>
                <w:shd w:val="clear" w:color="auto" w:fill="EDEEEC"/>
              </w:rPr>
              <w:t xml:space="preserve">Ing. Lukáš </w:t>
            </w:r>
            <w:proofErr w:type="spellStart"/>
            <w:r w:rsidRPr="0017514E">
              <w:rPr>
                <w:color w:val="auto"/>
                <w:shd w:val="clear" w:color="auto" w:fill="EDEEEC"/>
              </w:rPr>
              <w:t>Pekara</w:t>
            </w:r>
            <w:proofErr w:type="spellEnd"/>
          </w:p>
        </w:tc>
      </w:tr>
      <w:tr w:rsidR="005B1062" w:rsidRPr="00C30C83" w:rsidTr="0017514E">
        <w:tc>
          <w:tcPr>
            <w:tcW w:w="3652" w:type="dxa"/>
            <w:shd w:val="clear" w:color="auto" w:fill="F2F2F2" w:themeFill="background1" w:themeFillShade="F2"/>
          </w:tcPr>
          <w:p w:rsidR="005B1062" w:rsidRPr="00C30C83" w:rsidRDefault="005B1062" w:rsidP="009E6E51">
            <w:pPr>
              <w:pStyle w:val="Default"/>
              <w:spacing w:before="20" w:after="20"/>
              <w:rPr>
                <w:b/>
                <w:bCs/>
                <w:sz w:val="20"/>
                <w:szCs w:val="20"/>
              </w:rPr>
            </w:pPr>
            <w:r w:rsidRPr="00C30C83">
              <w:rPr>
                <w:sz w:val="20"/>
                <w:szCs w:val="20"/>
              </w:rPr>
              <w:t xml:space="preserve">tel. č. </w:t>
            </w:r>
          </w:p>
        </w:tc>
        <w:tc>
          <w:tcPr>
            <w:tcW w:w="5560" w:type="dxa"/>
            <w:shd w:val="clear" w:color="auto" w:fill="F2F2F2" w:themeFill="background1" w:themeFillShade="F2"/>
          </w:tcPr>
          <w:p w:rsidR="005B1062" w:rsidRPr="0017514E" w:rsidRDefault="0017514E" w:rsidP="0004618F">
            <w:pPr>
              <w:pStyle w:val="Default"/>
              <w:rPr>
                <w:bCs/>
                <w:color w:val="auto"/>
              </w:rPr>
            </w:pPr>
            <w:r w:rsidRPr="0017514E">
              <w:rPr>
                <w:color w:val="auto"/>
                <w:shd w:val="clear" w:color="auto" w:fill="EDEEEC"/>
              </w:rPr>
              <w:t>+421948 621 147</w:t>
            </w:r>
          </w:p>
        </w:tc>
      </w:tr>
      <w:tr w:rsidR="005B1062" w:rsidRPr="00C30C83" w:rsidTr="0017514E">
        <w:tc>
          <w:tcPr>
            <w:tcW w:w="3652" w:type="dxa"/>
            <w:shd w:val="clear" w:color="auto" w:fill="F2F2F2" w:themeFill="background1" w:themeFillShade="F2"/>
          </w:tcPr>
          <w:p w:rsidR="005B1062" w:rsidRPr="00C30C83" w:rsidRDefault="005B1062" w:rsidP="009E6E51">
            <w:pPr>
              <w:pStyle w:val="Default"/>
              <w:spacing w:before="20" w:after="20"/>
              <w:rPr>
                <w:sz w:val="20"/>
                <w:szCs w:val="20"/>
              </w:rPr>
            </w:pPr>
            <w:r w:rsidRPr="00C30C83">
              <w:rPr>
                <w:sz w:val="20"/>
                <w:szCs w:val="20"/>
              </w:rPr>
              <w:t>e. mail</w:t>
            </w:r>
          </w:p>
        </w:tc>
        <w:tc>
          <w:tcPr>
            <w:tcW w:w="5560" w:type="dxa"/>
            <w:shd w:val="clear" w:color="auto" w:fill="F2F2F2" w:themeFill="background1" w:themeFillShade="F2"/>
          </w:tcPr>
          <w:p w:rsidR="00A931A5" w:rsidRPr="0017514E" w:rsidRDefault="000863DF" w:rsidP="0017514E">
            <w:pPr>
              <w:pStyle w:val="Default"/>
              <w:rPr>
                <w:color w:val="auto"/>
              </w:rPr>
            </w:pPr>
            <w:hyperlink r:id="rId8" w:history="1">
              <w:r w:rsidR="0017514E" w:rsidRPr="0017514E">
                <w:rPr>
                  <w:rStyle w:val="Hypertextovodkaz"/>
                  <w:color w:val="auto"/>
                  <w:shd w:val="clear" w:color="auto" w:fill="EDEEEC"/>
                </w:rPr>
                <w:t>lukas.pekara@dolnabreznica.eu</w:t>
              </w:r>
            </w:hyperlink>
          </w:p>
          <w:p w:rsidR="0017514E" w:rsidRPr="0017514E" w:rsidRDefault="0017514E" w:rsidP="0017514E">
            <w:pPr>
              <w:pStyle w:val="Default"/>
              <w:rPr>
                <w:b/>
                <w:bCs/>
                <w:color w:val="auto"/>
              </w:rPr>
            </w:pPr>
          </w:p>
        </w:tc>
      </w:tr>
      <w:tr w:rsidR="005B1062" w:rsidRPr="00C30C83" w:rsidTr="0017514E">
        <w:tc>
          <w:tcPr>
            <w:tcW w:w="3652" w:type="dxa"/>
            <w:shd w:val="clear" w:color="auto" w:fill="F2F2F2" w:themeFill="background1" w:themeFillShade="F2"/>
          </w:tcPr>
          <w:p w:rsidR="005B1062" w:rsidRPr="00C30C83" w:rsidRDefault="005B1062" w:rsidP="009E6E51">
            <w:pPr>
              <w:pStyle w:val="Default"/>
              <w:spacing w:before="20" w:after="20"/>
              <w:rPr>
                <w:b/>
                <w:bCs/>
                <w:sz w:val="20"/>
                <w:szCs w:val="20"/>
              </w:rPr>
            </w:pPr>
            <w:r w:rsidRPr="00C30C83">
              <w:rPr>
                <w:sz w:val="20"/>
                <w:szCs w:val="20"/>
              </w:rPr>
              <w:t>adresa hlavnej stránky verejného obstarávateľa /URL/</w:t>
            </w:r>
          </w:p>
        </w:tc>
        <w:tc>
          <w:tcPr>
            <w:tcW w:w="5560" w:type="dxa"/>
            <w:shd w:val="clear" w:color="auto" w:fill="F2F2F2" w:themeFill="background1" w:themeFillShade="F2"/>
          </w:tcPr>
          <w:p w:rsidR="005B1062" w:rsidRPr="0017514E" w:rsidRDefault="00B2168A" w:rsidP="0017514E">
            <w:pPr>
              <w:pStyle w:val="Default"/>
              <w:rPr>
                <w:b/>
                <w:bCs/>
                <w:color w:val="auto"/>
              </w:rPr>
            </w:pPr>
            <w:proofErr w:type="spellStart"/>
            <w:r w:rsidRPr="0017514E">
              <w:rPr>
                <w:b/>
                <w:bCs/>
                <w:color w:val="auto"/>
              </w:rPr>
              <w:t>www.</w:t>
            </w:r>
            <w:r w:rsidR="0017514E">
              <w:rPr>
                <w:b/>
                <w:bCs/>
                <w:color w:val="auto"/>
              </w:rPr>
              <w:t>dolnabreznica</w:t>
            </w:r>
            <w:r w:rsidRPr="0017514E">
              <w:rPr>
                <w:b/>
                <w:bCs/>
                <w:color w:val="auto"/>
              </w:rPr>
              <w:t>.sk</w:t>
            </w:r>
            <w:proofErr w:type="spellEnd"/>
          </w:p>
        </w:tc>
      </w:tr>
    </w:tbl>
    <w:p w:rsidR="005B1062" w:rsidRPr="00C30C83" w:rsidRDefault="005B1062" w:rsidP="00A10A68">
      <w:pPr>
        <w:ind w:left="360"/>
      </w:pPr>
    </w:p>
    <w:p w:rsidR="00A37A86" w:rsidRPr="00C30C83" w:rsidRDefault="00727D06" w:rsidP="00A10A68">
      <w:pPr>
        <w:ind w:left="360"/>
      </w:pPr>
      <w:r w:rsidRPr="00C30C83">
        <w:tab/>
      </w:r>
    </w:p>
    <w:p w:rsidR="000910F4" w:rsidRPr="00C30C83" w:rsidRDefault="000910F4" w:rsidP="0063583F">
      <w:pPr>
        <w:numPr>
          <w:ilvl w:val="0"/>
          <w:numId w:val="1"/>
        </w:numPr>
        <w:jc w:val="both"/>
        <w:rPr>
          <w:sz w:val="22"/>
          <w:szCs w:val="22"/>
        </w:rPr>
      </w:pPr>
      <w:r w:rsidRPr="00C30C83">
        <w:rPr>
          <w:b/>
        </w:rPr>
        <w:t xml:space="preserve">Názov zákazky: </w:t>
      </w:r>
      <w:r w:rsidRPr="00EF1849">
        <w:rPr>
          <w:b/>
          <w:color w:val="000000"/>
        </w:rPr>
        <w:t>„</w:t>
      </w:r>
      <w:proofErr w:type="spellStart"/>
      <w:r w:rsidR="004F2CFC" w:rsidRPr="00EF1849">
        <w:t>Wifi</w:t>
      </w:r>
      <w:proofErr w:type="spellEnd"/>
      <w:r w:rsidR="004F2CFC" w:rsidRPr="00EF1849">
        <w:t xml:space="preserve"> pre Teba v obci </w:t>
      </w:r>
      <w:r w:rsidR="0017514E" w:rsidRPr="0017514E">
        <w:rPr>
          <w:bCs/>
        </w:rPr>
        <w:t>Dolná Breznica</w:t>
      </w:r>
      <w:r w:rsidRPr="00EF1849">
        <w:rPr>
          <w:b/>
          <w:color w:val="000000"/>
        </w:rPr>
        <w:t>“</w:t>
      </w:r>
    </w:p>
    <w:p w:rsidR="000910F4" w:rsidRPr="00C30C83" w:rsidRDefault="000910F4" w:rsidP="0063583F">
      <w:pPr>
        <w:numPr>
          <w:ilvl w:val="0"/>
          <w:numId w:val="1"/>
        </w:numPr>
        <w:jc w:val="both"/>
      </w:pPr>
      <w:r w:rsidRPr="00C30C83">
        <w:rPr>
          <w:b/>
        </w:rPr>
        <w:t xml:space="preserve">Druh zákazky:  </w:t>
      </w:r>
      <w:r w:rsidRPr="00C30C83">
        <w:rPr>
          <w:sz w:val="22"/>
          <w:szCs w:val="22"/>
        </w:rPr>
        <w:t xml:space="preserve">Zákazka na </w:t>
      </w:r>
      <w:r w:rsidR="00BA7451" w:rsidRPr="00C30C83">
        <w:rPr>
          <w:sz w:val="22"/>
          <w:szCs w:val="22"/>
        </w:rPr>
        <w:t>dodanie</w:t>
      </w:r>
      <w:r w:rsidRPr="00C30C83">
        <w:rPr>
          <w:sz w:val="22"/>
          <w:szCs w:val="22"/>
        </w:rPr>
        <w:t xml:space="preserve"> tovarov</w:t>
      </w:r>
    </w:p>
    <w:p w:rsidR="0002685E" w:rsidRPr="00C30C83" w:rsidRDefault="001B3BE8" w:rsidP="0063583F">
      <w:pPr>
        <w:numPr>
          <w:ilvl w:val="0"/>
          <w:numId w:val="1"/>
        </w:numPr>
        <w:jc w:val="both"/>
      </w:pPr>
      <w:r w:rsidRPr="00C30C83">
        <w:rPr>
          <w:b/>
        </w:rPr>
        <w:t>O</w:t>
      </w:r>
      <w:r w:rsidR="0002685E" w:rsidRPr="00C30C83">
        <w:rPr>
          <w:b/>
        </w:rPr>
        <w:t>pis predmetu obstarávania</w:t>
      </w:r>
      <w:r w:rsidR="000F4752" w:rsidRPr="00C30C83">
        <w:rPr>
          <w:b/>
        </w:rPr>
        <w:t>:</w:t>
      </w:r>
    </w:p>
    <w:p w:rsidR="00D031A9" w:rsidRPr="00C30C83" w:rsidRDefault="00D031A9" w:rsidP="001E1525">
      <w:pPr>
        <w:spacing w:line="276" w:lineRule="auto"/>
        <w:ind w:left="709"/>
        <w:jc w:val="both"/>
        <w:rPr>
          <w:sz w:val="20"/>
        </w:rPr>
      </w:pPr>
    </w:p>
    <w:p w:rsidR="00BA7451" w:rsidRPr="00C30C83" w:rsidRDefault="00BA7451" w:rsidP="00BA7451">
      <w:pPr>
        <w:pStyle w:val="Default"/>
        <w:rPr>
          <w:b/>
          <w:color w:val="212121"/>
          <w:sz w:val="22"/>
          <w:szCs w:val="22"/>
        </w:rPr>
      </w:pPr>
      <w:r w:rsidRPr="00C30C83">
        <w:rPr>
          <w:b/>
          <w:color w:val="212121"/>
          <w:sz w:val="22"/>
          <w:szCs w:val="22"/>
        </w:rPr>
        <w:t xml:space="preserve">Prístupový AP bod externý  - </w:t>
      </w:r>
      <w:r w:rsidR="0017514E">
        <w:rPr>
          <w:b/>
          <w:color w:val="212121"/>
          <w:sz w:val="22"/>
          <w:szCs w:val="22"/>
        </w:rPr>
        <w:t>8</w:t>
      </w:r>
      <w:r w:rsidR="00072DBD">
        <w:rPr>
          <w:b/>
          <w:color w:val="212121"/>
          <w:sz w:val="22"/>
          <w:szCs w:val="22"/>
        </w:rPr>
        <w:t xml:space="preserve"> </w:t>
      </w:r>
      <w:r w:rsidRPr="00C30C83">
        <w:rPr>
          <w:b/>
          <w:color w:val="212121"/>
          <w:sz w:val="22"/>
          <w:szCs w:val="22"/>
        </w:rPr>
        <w:t>ks</w:t>
      </w:r>
    </w:p>
    <w:p w:rsidR="00BA7451" w:rsidRPr="00C30C83" w:rsidRDefault="00BA7451" w:rsidP="00BA7451">
      <w:pPr>
        <w:pStyle w:val="Default"/>
        <w:jc w:val="both"/>
        <w:rPr>
          <w:color w:val="212121"/>
          <w:sz w:val="22"/>
          <w:szCs w:val="22"/>
        </w:rPr>
      </w:pPr>
      <w:r w:rsidRPr="00C30C83">
        <w:rPr>
          <w:color w:val="212121"/>
          <w:sz w:val="22"/>
          <w:szCs w:val="22"/>
        </w:rPr>
        <w:t xml:space="preserve">- kompaktné </w:t>
      </w:r>
      <w:r w:rsidRPr="00C30C83">
        <w:rPr>
          <w:b/>
          <w:bCs/>
          <w:color w:val="212121"/>
          <w:sz w:val="22"/>
          <w:szCs w:val="22"/>
        </w:rPr>
        <w:t xml:space="preserve">Vonkajšie </w:t>
      </w:r>
      <w:r w:rsidRPr="00C30C83">
        <w:rPr>
          <w:color w:val="212121"/>
          <w:sz w:val="22"/>
          <w:szCs w:val="22"/>
        </w:rPr>
        <w:t xml:space="preserve">dvojpásmové </w:t>
      </w:r>
      <w:proofErr w:type="spellStart"/>
      <w:r w:rsidRPr="00C30C83">
        <w:rPr>
          <w:color w:val="212121"/>
          <w:sz w:val="22"/>
          <w:szCs w:val="22"/>
        </w:rPr>
        <w:t>Wifi</w:t>
      </w:r>
      <w:proofErr w:type="spellEnd"/>
      <w:r w:rsidRPr="00C30C83">
        <w:rPr>
          <w:color w:val="212121"/>
          <w:sz w:val="22"/>
          <w:szCs w:val="22"/>
        </w:rPr>
        <w:t xml:space="preserve"> Zariadenie (2,4Ghz a 5Ghz), ktoré sú certifikované pre európsky trh. Životný cyklus zariadenia vyšší ako 5 rokov. Stredná doba medzi poruchami (MTFB) minimálne 5 rokov. Možnosť centrálneho manažmentu pre riadenie, monitoring, konfiguráciu siete. (single point </w:t>
      </w:r>
      <w:proofErr w:type="spellStart"/>
      <w:r w:rsidRPr="00C30C83">
        <w:rPr>
          <w:color w:val="212121"/>
          <w:sz w:val="22"/>
          <w:szCs w:val="22"/>
        </w:rPr>
        <w:t>of</w:t>
      </w:r>
      <w:proofErr w:type="spellEnd"/>
      <w:r w:rsidRPr="00C30C83">
        <w:rPr>
          <w:color w:val="212121"/>
          <w:sz w:val="22"/>
          <w:szCs w:val="22"/>
        </w:rPr>
        <w:t xml:space="preserve"> </w:t>
      </w:r>
      <w:proofErr w:type="spellStart"/>
      <w:r w:rsidRPr="00C30C83">
        <w:rPr>
          <w:color w:val="212121"/>
          <w:sz w:val="22"/>
          <w:szCs w:val="22"/>
        </w:rPr>
        <w:t>management</w:t>
      </w:r>
      <w:proofErr w:type="spellEnd"/>
      <w:r w:rsidRPr="00C30C83">
        <w:rPr>
          <w:color w:val="212121"/>
          <w:sz w:val="22"/>
          <w:szCs w:val="22"/>
        </w:rPr>
        <w:t>). Súlad s IEEE štandardmi: 802.11ac, 802.1x, 802.11r, 802.11k, 802.11v. Schopnosť AP obsluhovať naraz aspoň 50 rôznych užívateľov bez zníženia kvality služby. Minimálne 2x2 MIMO (</w:t>
      </w:r>
      <w:proofErr w:type="spellStart"/>
      <w:r w:rsidRPr="00C30C83">
        <w:rPr>
          <w:color w:val="212121"/>
          <w:sz w:val="22"/>
          <w:szCs w:val="22"/>
        </w:rPr>
        <w:t>multiple-in-multiple-out</w:t>
      </w:r>
      <w:proofErr w:type="spellEnd"/>
      <w:r w:rsidRPr="00C30C83">
        <w:rPr>
          <w:color w:val="212121"/>
          <w:sz w:val="22"/>
          <w:szCs w:val="22"/>
        </w:rPr>
        <w:t xml:space="preserve">) a súlad s </w:t>
      </w:r>
      <w:proofErr w:type="spellStart"/>
      <w:r w:rsidRPr="00C30C83">
        <w:rPr>
          <w:color w:val="212121"/>
          <w:sz w:val="22"/>
          <w:szCs w:val="22"/>
        </w:rPr>
        <w:t>Hotspot</w:t>
      </w:r>
      <w:proofErr w:type="spellEnd"/>
      <w:r w:rsidRPr="00C30C83">
        <w:rPr>
          <w:color w:val="212121"/>
          <w:sz w:val="22"/>
          <w:szCs w:val="22"/>
        </w:rPr>
        <w:t xml:space="preserve"> 2.0 (</w:t>
      </w:r>
      <w:proofErr w:type="spellStart"/>
      <w:r w:rsidRPr="00C30C83">
        <w:rPr>
          <w:color w:val="212121"/>
          <w:sz w:val="22"/>
          <w:szCs w:val="22"/>
        </w:rPr>
        <w:t>PasspointWifi</w:t>
      </w:r>
      <w:proofErr w:type="spellEnd"/>
      <w:r w:rsidRPr="00C30C83">
        <w:rPr>
          <w:color w:val="212121"/>
          <w:sz w:val="22"/>
          <w:szCs w:val="22"/>
        </w:rPr>
        <w:t xml:space="preserve"> </w:t>
      </w:r>
      <w:proofErr w:type="spellStart"/>
      <w:r w:rsidRPr="00C30C83">
        <w:rPr>
          <w:color w:val="212121"/>
          <w:sz w:val="22"/>
          <w:szCs w:val="22"/>
        </w:rPr>
        <w:t>Alliance</w:t>
      </w:r>
      <w:proofErr w:type="spellEnd"/>
      <w:r w:rsidRPr="00C30C83">
        <w:rPr>
          <w:color w:val="212121"/>
          <w:sz w:val="22"/>
          <w:szCs w:val="22"/>
        </w:rPr>
        <w:t xml:space="preserve"> </w:t>
      </w:r>
      <w:proofErr w:type="spellStart"/>
      <w:r w:rsidRPr="00C30C83">
        <w:rPr>
          <w:color w:val="212121"/>
          <w:sz w:val="22"/>
          <w:szCs w:val="22"/>
        </w:rPr>
        <w:t>certification</w:t>
      </w:r>
      <w:proofErr w:type="spellEnd"/>
      <w:r w:rsidRPr="00C30C83">
        <w:rPr>
          <w:color w:val="212121"/>
          <w:sz w:val="22"/>
          <w:szCs w:val="22"/>
        </w:rPr>
        <w:t xml:space="preserve"> program).</w:t>
      </w:r>
    </w:p>
    <w:p w:rsidR="00BA7451" w:rsidRPr="00C30C83" w:rsidRDefault="00BA7451" w:rsidP="00BA7451">
      <w:pPr>
        <w:pStyle w:val="Default"/>
        <w:rPr>
          <w:color w:val="212121"/>
          <w:sz w:val="22"/>
          <w:szCs w:val="22"/>
        </w:rPr>
      </w:pPr>
    </w:p>
    <w:p w:rsidR="00BA7451" w:rsidRPr="00C30C83" w:rsidRDefault="00BA7451" w:rsidP="00BA7451">
      <w:pPr>
        <w:pStyle w:val="Default"/>
        <w:rPr>
          <w:color w:val="212121"/>
          <w:sz w:val="22"/>
          <w:szCs w:val="22"/>
        </w:rPr>
      </w:pPr>
      <w:r w:rsidRPr="00C30C83">
        <w:rPr>
          <w:b/>
          <w:color w:val="212121"/>
          <w:sz w:val="22"/>
          <w:szCs w:val="22"/>
        </w:rPr>
        <w:t>Prístupový AP bod interný</w:t>
      </w:r>
      <w:r w:rsidRPr="00C30C83">
        <w:rPr>
          <w:color w:val="212121"/>
          <w:sz w:val="22"/>
          <w:szCs w:val="22"/>
        </w:rPr>
        <w:t xml:space="preserve"> – </w:t>
      </w:r>
      <w:r w:rsidR="00072DBD">
        <w:rPr>
          <w:b/>
          <w:color w:val="212121"/>
          <w:sz w:val="22"/>
          <w:szCs w:val="22"/>
        </w:rPr>
        <w:t xml:space="preserve">1 </w:t>
      </w:r>
      <w:r w:rsidRPr="00C30C83">
        <w:rPr>
          <w:b/>
          <w:color w:val="212121"/>
          <w:sz w:val="22"/>
          <w:szCs w:val="22"/>
        </w:rPr>
        <w:t>ks</w:t>
      </w:r>
    </w:p>
    <w:p w:rsidR="00BA7451" w:rsidRPr="00C30C83" w:rsidRDefault="00BA7451" w:rsidP="00BA7451">
      <w:pPr>
        <w:pStyle w:val="Default"/>
        <w:jc w:val="both"/>
        <w:rPr>
          <w:sz w:val="22"/>
          <w:szCs w:val="22"/>
        </w:rPr>
      </w:pPr>
      <w:r w:rsidRPr="00C30C83">
        <w:rPr>
          <w:color w:val="212121"/>
          <w:sz w:val="22"/>
          <w:szCs w:val="22"/>
        </w:rPr>
        <w:t xml:space="preserve">- kompaktné </w:t>
      </w:r>
      <w:r w:rsidRPr="00C30C83">
        <w:rPr>
          <w:b/>
          <w:bCs/>
          <w:color w:val="212121"/>
          <w:sz w:val="22"/>
          <w:szCs w:val="22"/>
        </w:rPr>
        <w:t xml:space="preserve">Vnútorne </w:t>
      </w:r>
      <w:r w:rsidRPr="00C30C83">
        <w:rPr>
          <w:color w:val="212121"/>
          <w:sz w:val="22"/>
          <w:szCs w:val="22"/>
        </w:rPr>
        <w:t xml:space="preserve">dvojpásmové </w:t>
      </w:r>
      <w:proofErr w:type="spellStart"/>
      <w:r w:rsidRPr="00C30C83">
        <w:rPr>
          <w:color w:val="212121"/>
          <w:sz w:val="22"/>
          <w:szCs w:val="22"/>
        </w:rPr>
        <w:t>Wifi</w:t>
      </w:r>
      <w:proofErr w:type="spellEnd"/>
      <w:r w:rsidRPr="00C30C83">
        <w:rPr>
          <w:color w:val="212121"/>
          <w:sz w:val="22"/>
          <w:szCs w:val="22"/>
        </w:rPr>
        <w:t xml:space="preserve"> Zariadenie (2,4Ghz a 5Ghz), ktoré sú certifikované pre európsky trh. Životný cyklus zariadenia vyšší ako 5 rokov. Stredná doba medzi poruchami (MTFB) minimálne 5 rokov.</w:t>
      </w:r>
      <w:r w:rsidR="003D0446">
        <w:rPr>
          <w:color w:val="212121"/>
          <w:sz w:val="22"/>
          <w:szCs w:val="22"/>
        </w:rPr>
        <w:t xml:space="preserve"> </w:t>
      </w:r>
      <w:r w:rsidRPr="00C30C83">
        <w:rPr>
          <w:color w:val="212121"/>
          <w:sz w:val="22"/>
          <w:szCs w:val="22"/>
        </w:rPr>
        <w:t xml:space="preserve">Možnosť centrálneho manažmentu pre riadenie, monitoring, konfiguráciu siete. (single point </w:t>
      </w:r>
      <w:proofErr w:type="spellStart"/>
      <w:r w:rsidRPr="00C30C83">
        <w:rPr>
          <w:color w:val="212121"/>
          <w:sz w:val="22"/>
          <w:szCs w:val="22"/>
        </w:rPr>
        <w:t>of</w:t>
      </w:r>
      <w:proofErr w:type="spellEnd"/>
      <w:r w:rsidRPr="00C30C83">
        <w:rPr>
          <w:color w:val="212121"/>
          <w:sz w:val="22"/>
          <w:szCs w:val="22"/>
        </w:rPr>
        <w:t xml:space="preserve"> </w:t>
      </w:r>
      <w:proofErr w:type="spellStart"/>
      <w:r w:rsidRPr="00C30C83">
        <w:rPr>
          <w:color w:val="212121"/>
          <w:sz w:val="22"/>
          <w:szCs w:val="22"/>
        </w:rPr>
        <w:t>management</w:t>
      </w:r>
      <w:proofErr w:type="spellEnd"/>
      <w:r w:rsidRPr="00C30C83">
        <w:rPr>
          <w:color w:val="212121"/>
          <w:sz w:val="22"/>
          <w:szCs w:val="22"/>
        </w:rPr>
        <w:t>). Súlad s IEEE štandardmi: 802.11ac, 802.1x, 802.11r, 802.11k, 802.11v. Schopnosť AP obsluhovať naraz aspoň 50 rôznych užívateľov bez zníženia kvality služby Minimálne 2x2 MIMO (</w:t>
      </w:r>
      <w:proofErr w:type="spellStart"/>
      <w:r w:rsidRPr="00C30C83">
        <w:rPr>
          <w:color w:val="212121"/>
          <w:sz w:val="22"/>
          <w:szCs w:val="22"/>
        </w:rPr>
        <w:t>multiple-in-multiple-out</w:t>
      </w:r>
      <w:proofErr w:type="spellEnd"/>
      <w:r w:rsidRPr="00C30C83">
        <w:rPr>
          <w:color w:val="212121"/>
          <w:sz w:val="22"/>
          <w:szCs w:val="22"/>
        </w:rPr>
        <w:t xml:space="preserve">) a súlad s </w:t>
      </w:r>
      <w:proofErr w:type="spellStart"/>
      <w:r w:rsidRPr="00C30C83">
        <w:rPr>
          <w:color w:val="212121"/>
          <w:sz w:val="22"/>
          <w:szCs w:val="22"/>
        </w:rPr>
        <w:t>Hotspot</w:t>
      </w:r>
      <w:proofErr w:type="spellEnd"/>
      <w:r w:rsidRPr="00C30C83">
        <w:rPr>
          <w:color w:val="212121"/>
          <w:sz w:val="22"/>
          <w:szCs w:val="22"/>
        </w:rPr>
        <w:t xml:space="preserve"> 2.0 (</w:t>
      </w:r>
      <w:proofErr w:type="spellStart"/>
      <w:r w:rsidRPr="00C30C83">
        <w:rPr>
          <w:color w:val="212121"/>
          <w:sz w:val="22"/>
          <w:szCs w:val="22"/>
        </w:rPr>
        <w:t>PasspointWifi</w:t>
      </w:r>
      <w:proofErr w:type="spellEnd"/>
      <w:r w:rsidRPr="00C30C83">
        <w:rPr>
          <w:color w:val="212121"/>
          <w:sz w:val="22"/>
          <w:szCs w:val="22"/>
        </w:rPr>
        <w:t xml:space="preserve"> </w:t>
      </w:r>
      <w:proofErr w:type="spellStart"/>
      <w:r w:rsidRPr="00C30C83">
        <w:rPr>
          <w:color w:val="212121"/>
          <w:sz w:val="22"/>
          <w:szCs w:val="22"/>
        </w:rPr>
        <w:t>Alliance</w:t>
      </w:r>
      <w:proofErr w:type="spellEnd"/>
      <w:r w:rsidRPr="00C30C83">
        <w:rPr>
          <w:color w:val="212121"/>
          <w:sz w:val="22"/>
          <w:szCs w:val="22"/>
        </w:rPr>
        <w:t xml:space="preserve"> </w:t>
      </w:r>
      <w:proofErr w:type="spellStart"/>
      <w:r w:rsidRPr="00C30C83">
        <w:rPr>
          <w:color w:val="212121"/>
          <w:sz w:val="22"/>
          <w:szCs w:val="22"/>
        </w:rPr>
        <w:t>certification</w:t>
      </w:r>
      <w:proofErr w:type="spellEnd"/>
      <w:r w:rsidRPr="00C30C83">
        <w:rPr>
          <w:color w:val="212121"/>
          <w:sz w:val="22"/>
          <w:szCs w:val="22"/>
        </w:rPr>
        <w:t xml:space="preserve"> program).</w:t>
      </w:r>
    </w:p>
    <w:p w:rsidR="00BA7451" w:rsidRPr="00C30C83" w:rsidRDefault="00BA7451" w:rsidP="001E1525">
      <w:pPr>
        <w:spacing w:line="276" w:lineRule="auto"/>
        <w:ind w:left="709"/>
        <w:jc w:val="both"/>
        <w:rPr>
          <w:sz w:val="22"/>
          <w:szCs w:val="22"/>
        </w:rPr>
      </w:pPr>
    </w:p>
    <w:p w:rsidR="00FC6A9B" w:rsidRPr="00C30C83" w:rsidRDefault="00082A05" w:rsidP="00082A05">
      <w:pPr>
        <w:pStyle w:val="Default"/>
        <w:spacing w:before="60"/>
        <w:jc w:val="both"/>
        <w:rPr>
          <w:color w:val="212121"/>
          <w:sz w:val="22"/>
          <w:szCs w:val="22"/>
        </w:rPr>
      </w:pPr>
      <w:r w:rsidRPr="00C30C83">
        <w:rPr>
          <w:color w:val="212121"/>
          <w:sz w:val="22"/>
          <w:szCs w:val="22"/>
        </w:rPr>
        <w:t xml:space="preserve">Ak sa v technickej špecifikácii nachádza konkrétny výrobok, výrobný postup, výrobca, značka, patent, typ, krajina, oblasť alebo miesto pôvodu alebo výroby, uchádzač môže </w:t>
      </w:r>
      <w:proofErr w:type="spellStart"/>
      <w:r w:rsidRPr="00C30C83">
        <w:rPr>
          <w:color w:val="212121"/>
          <w:sz w:val="22"/>
          <w:szCs w:val="22"/>
        </w:rPr>
        <w:t>naceniť</w:t>
      </w:r>
      <w:proofErr w:type="spellEnd"/>
      <w:r w:rsidRPr="00C30C83">
        <w:rPr>
          <w:color w:val="212121"/>
          <w:sz w:val="22"/>
          <w:szCs w:val="22"/>
        </w:rPr>
        <w:t xml:space="preserve"> aj ekvivalent pod podmienkou, že ekvivalent musí spĺňať minimálne alebo lepšie technické parametre</w:t>
      </w:r>
      <w:r w:rsidR="000A45A6" w:rsidRPr="00C30C83">
        <w:rPr>
          <w:color w:val="212121"/>
          <w:sz w:val="22"/>
          <w:szCs w:val="22"/>
        </w:rPr>
        <w:t>,</w:t>
      </w:r>
      <w:r w:rsidRPr="00C30C83">
        <w:rPr>
          <w:color w:val="212121"/>
          <w:sz w:val="22"/>
          <w:szCs w:val="22"/>
        </w:rPr>
        <w:t xml:space="preserve"> alebo vlastnosti ako má uvedený materiál, výrobok alebo technické riešenie.</w:t>
      </w:r>
    </w:p>
    <w:p w:rsidR="00082A05" w:rsidRPr="00C30C83" w:rsidRDefault="00082A05" w:rsidP="00082A05">
      <w:pPr>
        <w:pStyle w:val="Default"/>
        <w:spacing w:before="60"/>
        <w:jc w:val="both"/>
        <w:rPr>
          <w:color w:val="212121"/>
          <w:sz w:val="23"/>
          <w:szCs w:val="23"/>
        </w:rPr>
      </w:pPr>
    </w:p>
    <w:p w:rsidR="005106D0" w:rsidRPr="00C30C83" w:rsidRDefault="00C75D0C" w:rsidP="0040034A">
      <w:pPr>
        <w:numPr>
          <w:ilvl w:val="0"/>
          <w:numId w:val="1"/>
        </w:numPr>
        <w:spacing w:before="120" w:line="360" w:lineRule="auto"/>
        <w:ind w:left="0" w:firstLine="0"/>
        <w:jc w:val="both"/>
      </w:pPr>
      <w:r w:rsidRPr="00C30C83">
        <w:rPr>
          <w:b/>
        </w:rPr>
        <w:tab/>
      </w:r>
      <w:r w:rsidR="00443951" w:rsidRPr="00C30C83">
        <w:rPr>
          <w:b/>
        </w:rPr>
        <w:t>Miesto</w:t>
      </w:r>
      <w:r w:rsidR="00A10A68" w:rsidRPr="00C30C83">
        <w:rPr>
          <w:b/>
        </w:rPr>
        <w:t xml:space="preserve"> plnenie predmetu zákazky</w:t>
      </w:r>
      <w:r w:rsidR="00AD5C1A" w:rsidRPr="00C30C83">
        <w:rPr>
          <w:b/>
        </w:rPr>
        <w:t xml:space="preserve">: </w:t>
      </w:r>
      <w:r w:rsidR="00A10A68" w:rsidRPr="00C30C83">
        <w:t xml:space="preserve">Obec </w:t>
      </w:r>
      <w:r w:rsidR="0017514E" w:rsidRPr="0017514E">
        <w:rPr>
          <w:bCs/>
        </w:rPr>
        <w:t>Dolná Breznica</w:t>
      </w:r>
    </w:p>
    <w:p w:rsidR="005A2018" w:rsidRPr="00C30C83" w:rsidRDefault="005A2018" w:rsidP="005A2018">
      <w:pPr>
        <w:numPr>
          <w:ilvl w:val="0"/>
          <w:numId w:val="1"/>
        </w:numPr>
        <w:tabs>
          <w:tab w:val="clear" w:pos="360"/>
          <w:tab w:val="num" w:pos="851"/>
        </w:tabs>
        <w:ind w:left="709" w:hanging="709"/>
        <w:rPr>
          <w:b/>
        </w:rPr>
      </w:pPr>
      <w:r w:rsidRPr="00C30C83">
        <w:rPr>
          <w:b/>
        </w:rPr>
        <w:t xml:space="preserve">Termín na uskutočnenie alebo dokončenie zákazky alebo dodanie tovaru: </w:t>
      </w:r>
    </w:p>
    <w:p w:rsidR="005A2018" w:rsidRPr="00C30C83" w:rsidRDefault="005A2018" w:rsidP="005A2018">
      <w:pPr>
        <w:ind w:left="709"/>
      </w:pPr>
      <w:r w:rsidRPr="00C30C83">
        <w:t>3 mesiace od účinnosti zmluvy</w:t>
      </w:r>
    </w:p>
    <w:p w:rsidR="00082A05" w:rsidRPr="00C30C83" w:rsidRDefault="00D031A9" w:rsidP="0040034A">
      <w:pPr>
        <w:numPr>
          <w:ilvl w:val="0"/>
          <w:numId w:val="1"/>
        </w:numPr>
        <w:spacing w:before="120" w:line="360" w:lineRule="auto"/>
        <w:ind w:left="0" w:firstLine="0"/>
        <w:jc w:val="both"/>
      </w:pPr>
      <w:r w:rsidRPr="00C30C83">
        <w:rPr>
          <w:b/>
        </w:rPr>
        <w:lastRenderedPageBreak/>
        <w:tab/>
        <w:t>Spoločný slovník obstarávania</w:t>
      </w:r>
      <w:r w:rsidRPr="00C30C83">
        <w:t xml:space="preserve"> (CPV): </w:t>
      </w:r>
    </w:p>
    <w:p w:rsidR="00082A05" w:rsidRPr="00C30C83" w:rsidRDefault="00082A05" w:rsidP="00082A05">
      <w:pPr>
        <w:spacing w:before="120" w:line="360" w:lineRule="auto"/>
        <w:ind w:firstLine="708"/>
        <w:jc w:val="both"/>
        <w:rPr>
          <w:sz w:val="22"/>
          <w:szCs w:val="22"/>
        </w:rPr>
      </w:pPr>
      <w:r w:rsidRPr="00C30C83">
        <w:rPr>
          <w:sz w:val="22"/>
          <w:szCs w:val="22"/>
        </w:rPr>
        <w:t>32571000-6 Komunikačná infraštruktúra</w:t>
      </w:r>
    </w:p>
    <w:p w:rsidR="00082A05" w:rsidRPr="00C30C83" w:rsidRDefault="00082A05" w:rsidP="00082A05">
      <w:pPr>
        <w:spacing w:before="120" w:line="360" w:lineRule="auto"/>
        <w:ind w:firstLine="708"/>
        <w:jc w:val="both"/>
        <w:rPr>
          <w:rStyle w:val="red"/>
          <w:sz w:val="22"/>
          <w:szCs w:val="22"/>
        </w:rPr>
      </w:pPr>
      <w:r w:rsidRPr="00C30C83">
        <w:rPr>
          <w:sz w:val="22"/>
          <w:szCs w:val="22"/>
        </w:rPr>
        <w:t xml:space="preserve">32510000-1 </w:t>
      </w:r>
      <w:r w:rsidRPr="00C30C83">
        <w:rPr>
          <w:rStyle w:val="red"/>
          <w:sz w:val="22"/>
          <w:szCs w:val="22"/>
        </w:rPr>
        <w:t>Bezdrôtový telekomunikačný systém</w:t>
      </w:r>
    </w:p>
    <w:p w:rsidR="00082A05" w:rsidRPr="00C30C83" w:rsidRDefault="00082A05" w:rsidP="00082A05">
      <w:pPr>
        <w:spacing w:before="120" w:line="360" w:lineRule="auto"/>
        <w:ind w:firstLine="708"/>
        <w:jc w:val="both"/>
        <w:rPr>
          <w:sz w:val="22"/>
          <w:szCs w:val="22"/>
        </w:rPr>
      </w:pPr>
      <w:r w:rsidRPr="00C30C83">
        <w:rPr>
          <w:rStyle w:val="red"/>
          <w:sz w:val="22"/>
          <w:szCs w:val="22"/>
        </w:rPr>
        <w:t>32412110-8 Sieť Internet</w:t>
      </w:r>
    </w:p>
    <w:p w:rsidR="00082A05" w:rsidRPr="00C30C83" w:rsidRDefault="00AD5C1A" w:rsidP="008C762B">
      <w:pPr>
        <w:numPr>
          <w:ilvl w:val="0"/>
          <w:numId w:val="1"/>
        </w:numPr>
        <w:spacing w:before="120" w:line="360" w:lineRule="auto"/>
        <w:ind w:left="0" w:firstLine="0"/>
        <w:jc w:val="both"/>
      </w:pPr>
      <w:r w:rsidRPr="00C30C83">
        <w:rPr>
          <w:b/>
        </w:rPr>
        <w:tab/>
      </w:r>
      <w:r w:rsidR="00082A05" w:rsidRPr="00C30C83">
        <w:rPr>
          <w:b/>
        </w:rPr>
        <w:t xml:space="preserve">NUTS kód </w:t>
      </w:r>
    </w:p>
    <w:p w:rsidR="00082A05" w:rsidRPr="00C30C83" w:rsidRDefault="00082A05" w:rsidP="00082A05">
      <w:pPr>
        <w:spacing w:line="360" w:lineRule="auto"/>
        <w:ind w:left="357" w:firstLine="346"/>
        <w:jc w:val="both"/>
      </w:pPr>
      <w:r w:rsidRPr="00C30C83">
        <w:t>SK031</w:t>
      </w:r>
    </w:p>
    <w:p w:rsidR="005A2018" w:rsidRPr="00C30C83" w:rsidRDefault="00AD5C1A" w:rsidP="00082A05">
      <w:pPr>
        <w:numPr>
          <w:ilvl w:val="0"/>
          <w:numId w:val="1"/>
        </w:numPr>
        <w:tabs>
          <w:tab w:val="clear" w:pos="360"/>
        </w:tabs>
        <w:spacing w:before="120" w:line="360" w:lineRule="auto"/>
        <w:ind w:left="709" w:hanging="709"/>
        <w:jc w:val="both"/>
      </w:pPr>
      <w:r w:rsidRPr="00C30C83">
        <w:rPr>
          <w:b/>
        </w:rPr>
        <w:t>Predpokladaná hodnota zákazky</w:t>
      </w:r>
      <w:r w:rsidR="00082A05" w:rsidRPr="00C30C83">
        <w:rPr>
          <w:b/>
        </w:rPr>
        <w:t xml:space="preserve"> v EUR bez DPH</w:t>
      </w:r>
      <w:r w:rsidRPr="00C30C83">
        <w:rPr>
          <w:b/>
        </w:rPr>
        <w:t>:</w:t>
      </w:r>
      <w:r w:rsidR="004F2CFC" w:rsidRPr="00C30C83">
        <w:rPr>
          <w:b/>
        </w:rPr>
        <w:t xml:space="preserve"> </w:t>
      </w:r>
      <w:r w:rsidR="0017514E">
        <w:rPr>
          <w:b/>
        </w:rPr>
        <w:t>10</w:t>
      </w:r>
      <w:r w:rsidR="00482A7A">
        <w:rPr>
          <w:b/>
        </w:rPr>
        <w:t>.</w:t>
      </w:r>
      <w:r w:rsidR="00A931A5">
        <w:rPr>
          <w:b/>
        </w:rPr>
        <w:t>8</w:t>
      </w:r>
      <w:r w:rsidR="0017514E">
        <w:rPr>
          <w:b/>
        </w:rPr>
        <w:t>3</w:t>
      </w:r>
      <w:r w:rsidR="00A931A5">
        <w:rPr>
          <w:b/>
        </w:rPr>
        <w:t>3</w:t>
      </w:r>
      <w:r w:rsidR="00482A7A">
        <w:rPr>
          <w:b/>
        </w:rPr>
        <w:t>,00</w:t>
      </w:r>
      <w:r w:rsidR="004F2CFC" w:rsidRPr="00C30C83">
        <w:rPr>
          <w:b/>
        </w:rPr>
        <w:t>,-</w:t>
      </w:r>
      <w:r w:rsidR="00A931A5">
        <w:rPr>
          <w:b/>
        </w:rPr>
        <w:t xml:space="preserve"> EUR </w:t>
      </w:r>
    </w:p>
    <w:p w:rsidR="005A2018" w:rsidRDefault="005A2018" w:rsidP="005A2018">
      <w:pPr>
        <w:autoSpaceDE w:val="0"/>
        <w:autoSpaceDN w:val="0"/>
        <w:adjustRightInd w:val="0"/>
        <w:ind w:left="708"/>
        <w:rPr>
          <w:rStyle w:val="red"/>
          <w:sz w:val="22"/>
          <w:szCs w:val="22"/>
        </w:rPr>
      </w:pPr>
      <w:r w:rsidRPr="00C30C83">
        <w:rPr>
          <w:rStyle w:val="red"/>
          <w:sz w:val="22"/>
          <w:szCs w:val="22"/>
        </w:rPr>
        <w:t xml:space="preserve">Predpokladaná hodnota zákazky bola určená na základe </w:t>
      </w:r>
      <w:r w:rsidR="00D057A3">
        <w:rPr>
          <w:rStyle w:val="red"/>
          <w:sz w:val="22"/>
          <w:szCs w:val="22"/>
        </w:rPr>
        <w:t xml:space="preserve">maximálnych </w:t>
      </w:r>
      <w:r w:rsidR="00072DBD">
        <w:rPr>
          <w:rStyle w:val="red"/>
          <w:sz w:val="22"/>
          <w:szCs w:val="22"/>
        </w:rPr>
        <w:t>finančných limitov stanovených príslušnou výzvou „</w:t>
      </w:r>
      <w:proofErr w:type="spellStart"/>
      <w:r w:rsidR="00072DBD">
        <w:rPr>
          <w:rStyle w:val="red"/>
          <w:sz w:val="22"/>
          <w:szCs w:val="22"/>
        </w:rPr>
        <w:t>WiFi</w:t>
      </w:r>
      <w:proofErr w:type="spellEnd"/>
      <w:r w:rsidR="00072DBD">
        <w:rPr>
          <w:rStyle w:val="red"/>
          <w:sz w:val="22"/>
          <w:szCs w:val="22"/>
        </w:rPr>
        <w:t xml:space="preserve"> </w:t>
      </w:r>
      <w:r w:rsidR="00072DBD" w:rsidRPr="00072DBD">
        <w:rPr>
          <w:rStyle w:val="red"/>
          <w:sz w:val="22"/>
          <w:szCs w:val="22"/>
        </w:rPr>
        <w:t xml:space="preserve">pre Teba, kód </w:t>
      </w:r>
      <w:r w:rsidR="00072DBD" w:rsidRPr="00072DBD">
        <w:rPr>
          <w:color w:val="1D2634"/>
          <w:sz w:val="22"/>
          <w:szCs w:val="22"/>
          <w:shd w:val="clear" w:color="auto" w:fill="FFFFFF"/>
        </w:rPr>
        <w:t>OPII-2018/7/1-DOP</w:t>
      </w:r>
      <w:r w:rsidR="00072DBD" w:rsidRPr="00072DBD">
        <w:rPr>
          <w:rStyle w:val="red"/>
          <w:sz w:val="22"/>
          <w:szCs w:val="22"/>
        </w:rPr>
        <w:t>“</w:t>
      </w:r>
      <w:r w:rsidRPr="00072DBD">
        <w:rPr>
          <w:rStyle w:val="red"/>
          <w:sz w:val="22"/>
          <w:szCs w:val="22"/>
        </w:rPr>
        <w:t xml:space="preserve"> a v súlade s ustanoveniami §6 zákona o verejnom obstarávaní.</w:t>
      </w:r>
      <w:r w:rsidR="00A931A5">
        <w:rPr>
          <w:rStyle w:val="red"/>
          <w:sz w:val="22"/>
          <w:szCs w:val="22"/>
        </w:rPr>
        <w:t xml:space="preserve"> </w:t>
      </w:r>
    </w:p>
    <w:p w:rsidR="00A931A5" w:rsidRDefault="00A931A5" w:rsidP="005A2018">
      <w:pPr>
        <w:autoSpaceDE w:val="0"/>
        <w:autoSpaceDN w:val="0"/>
        <w:adjustRightInd w:val="0"/>
        <w:ind w:left="708"/>
        <w:rPr>
          <w:rStyle w:val="red"/>
          <w:sz w:val="22"/>
          <w:szCs w:val="22"/>
        </w:rPr>
      </w:pPr>
      <w:r>
        <w:rPr>
          <w:rStyle w:val="red"/>
          <w:sz w:val="22"/>
          <w:szCs w:val="22"/>
        </w:rPr>
        <w:t xml:space="preserve">Externé AP body – počet </w:t>
      </w:r>
      <w:r w:rsidR="0017514E">
        <w:rPr>
          <w:rStyle w:val="red"/>
          <w:sz w:val="22"/>
          <w:szCs w:val="22"/>
        </w:rPr>
        <w:t>8</w:t>
      </w:r>
      <w:r>
        <w:rPr>
          <w:rStyle w:val="red"/>
          <w:sz w:val="22"/>
          <w:szCs w:val="22"/>
        </w:rPr>
        <w:t xml:space="preserve"> ks x 1250,- € = 1</w:t>
      </w:r>
      <w:r w:rsidR="0017514E">
        <w:rPr>
          <w:rStyle w:val="red"/>
          <w:sz w:val="22"/>
          <w:szCs w:val="22"/>
        </w:rPr>
        <w:t>0</w:t>
      </w:r>
      <w:r>
        <w:rPr>
          <w:rStyle w:val="red"/>
          <w:sz w:val="22"/>
          <w:szCs w:val="22"/>
        </w:rPr>
        <w:t>.</w:t>
      </w:r>
      <w:r w:rsidR="0017514E">
        <w:rPr>
          <w:rStyle w:val="red"/>
          <w:sz w:val="22"/>
          <w:szCs w:val="22"/>
        </w:rPr>
        <w:t>00</w:t>
      </w:r>
      <w:r>
        <w:rPr>
          <w:rStyle w:val="red"/>
          <w:sz w:val="22"/>
          <w:szCs w:val="22"/>
        </w:rPr>
        <w:t>0,- €</w:t>
      </w:r>
    </w:p>
    <w:p w:rsidR="00A931A5" w:rsidRDefault="00A931A5" w:rsidP="005A2018">
      <w:pPr>
        <w:autoSpaceDE w:val="0"/>
        <w:autoSpaceDN w:val="0"/>
        <w:adjustRightInd w:val="0"/>
        <w:ind w:left="708"/>
        <w:rPr>
          <w:rStyle w:val="red"/>
          <w:sz w:val="22"/>
          <w:szCs w:val="22"/>
        </w:rPr>
      </w:pPr>
      <w:r>
        <w:rPr>
          <w:rStyle w:val="red"/>
          <w:sz w:val="22"/>
          <w:szCs w:val="22"/>
        </w:rPr>
        <w:t>Interné  AP body – počet 1 ks x 833,- € = 833,- €</w:t>
      </w:r>
    </w:p>
    <w:p w:rsidR="00A931A5" w:rsidRPr="00072DBD" w:rsidRDefault="00A931A5" w:rsidP="005A2018">
      <w:pPr>
        <w:autoSpaceDE w:val="0"/>
        <w:autoSpaceDN w:val="0"/>
        <w:adjustRightInd w:val="0"/>
        <w:ind w:left="708"/>
        <w:rPr>
          <w:rStyle w:val="red"/>
          <w:sz w:val="22"/>
          <w:szCs w:val="22"/>
        </w:rPr>
      </w:pPr>
      <w:r>
        <w:rPr>
          <w:rStyle w:val="red"/>
          <w:sz w:val="22"/>
          <w:szCs w:val="22"/>
        </w:rPr>
        <w:t>Predpokladaná hodnota zákazky je 1</w:t>
      </w:r>
      <w:r w:rsidR="0017514E">
        <w:rPr>
          <w:rStyle w:val="red"/>
          <w:sz w:val="22"/>
          <w:szCs w:val="22"/>
        </w:rPr>
        <w:t>0</w:t>
      </w:r>
      <w:r>
        <w:rPr>
          <w:rStyle w:val="red"/>
          <w:sz w:val="22"/>
          <w:szCs w:val="22"/>
        </w:rPr>
        <w:t>.8</w:t>
      </w:r>
      <w:r w:rsidR="0017514E">
        <w:rPr>
          <w:rStyle w:val="red"/>
          <w:sz w:val="22"/>
          <w:szCs w:val="22"/>
        </w:rPr>
        <w:t>3</w:t>
      </w:r>
      <w:r>
        <w:rPr>
          <w:rStyle w:val="red"/>
          <w:sz w:val="22"/>
          <w:szCs w:val="22"/>
        </w:rPr>
        <w:t>3,- € bez DPH</w:t>
      </w:r>
    </w:p>
    <w:p w:rsidR="00082A05" w:rsidRPr="00C30C83" w:rsidRDefault="004F725F" w:rsidP="00082A05">
      <w:pPr>
        <w:numPr>
          <w:ilvl w:val="0"/>
          <w:numId w:val="1"/>
        </w:numPr>
        <w:tabs>
          <w:tab w:val="clear" w:pos="360"/>
        </w:tabs>
        <w:spacing w:before="120" w:line="360" w:lineRule="auto"/>
        <w:ind w:left="709" w:hanging="709"/>
        <w:jc w:val="both"/>
      </w:pPr>
      <w:r w:rsidRPr="00C30C83">
        <w:rPr>
          <w:b/>
        </w:rPr>
        <w:t xml:space="preserve">Rozdelenie na časti: </w:t>
      </w:r>
      <w:r w:rsidR="005A2018" w:rsidRPr="00C30C83">
        <w:rPr>
          <w:sz w:val="22"/>
          <w:szCs w:val="22"/>
        </w:rPr>
        <w:t>Verejný obstarávateľ neu</w:t>
      </w:r>
      <w:r w:rsidR="005A2018" w:rsidRPr="00C30C83">
        <w:rPr>
          <w:bCs/>
          <w:sz w:val="22"/>
          <w:szCs w:val="22"/>
        </w:rPr>
        <w:t>možňuje záujemcom predložiť variantné riešenia.</w:t>
      </w:r>
    </w:p>
    <w:p w:rsidR="004F725F" w:rsidRPr="00C30C83" w:rsidRDefault="005A2018" w:rsidP="005A2018">
      <w:pPr>
        <w:numPr>
          <w:ilvl w:val="0"/>
          <w:numId w:val="1"/>
        </w:numPr>
        <w:tabs>
          <w:tab w:val="clear" w:pos="360"/>
          <w:tab w:val="num" w:pos="851"/>
        </w:tabs>
        <w:ind w:left="709" w:hanging="709"/>
        <w:rPr>
          <w:b/>
        </w:rPr>
      </w:pPr>
      <w:r w:rsidRPr="00C30C83">
        <w:rPr>
          <w:b/>
        </w:rPr>
        <w:t xml:space="preserve">Rozsah predmetu zákazky : </w:t>
      </w:r>
      <w:r w:rsidRPr="00C30C83">
        <w:rPr>
          <w:sz w:val="22"/>
          <w:szCs w:val="22"/>
        </w:rPr>
        <w:t>Verejný obstarávateľ vyžaduje predložiť ponuku na celý predmet zákazky.</w:t>
      </w:r>
    </w:p>
    <w:p w:rsidR="0040034A" w:rsidRPr="00C30C83" w:rsidRDefault="0040034A" w:rsidP="0040034A">
      <w:pPr>
        <w:ind w:left="360"/>
      </w:pPr>
    </w:p>
    <w:p w:rsidR="005A2018" w:rsidRPr="00C30C83" w:rsidRDefault="00C75D0C" w:rsidP="005A2018">
      <w:pPr>
        <w:numPr>
          <w:ilvl w:val="0"/>
          <w:numId w:val="1"/>
        </w:numPr>
        <w:rPr>
          <w:b/>
        </w:rPr>
      </w:pPr>
      <w:r w:rsidRPr="00C30C83">
        <w:rPr>
          <w:b/>
        </w:rPr>
        <w:tab/>
      </w:r>
      <w:r w:rsidR="005A2018" w:rsidRPr="00C30C83">
        <w:rPr>
          <w:b/>
        </w:rPr>
        <w:t>Podmienky predkladania ponuky:</w:t>
      </w:r>
    </w:p>
    <w:p w:rsidR="005A2018" w:rsidRPr="00C30C83" w:rsidRDefault="005A2018" w:rsidP="005A2018">
      <w:pPr>
        <w:ind w:left="709"/>
        <w:jc w:val="both"/>
        <w:rPr>
          <w:sz w:val="22"/>
          <w:szCs w:val="22"/>
        </w:rPr>
      </w:pPr>
      <w:r w:rsidRPr="00C30C83">
        <w:rPr>
          <w:sz w:val="22"/>
          <w:szCs w:val="22"/>
        </w:rPr>
        <w:t xml:space="preserve">Elektronicky na emailovú adresu uvedenú v bode 1. </w:t>
      </w:r>
    </w:p>
    <w:p w:rsidR="005A2018" w:rsidRPr="00C30C83" w:rsidRDefault="005A2018" w:rsidP="005A2018">
      <w:pPr>
        <w:ind w:left="709"/>
        <w:jc w:val="both"/>
        <w:rPr>
          <w:sz w:val="22"/>
          <w:szCs w:val="22"/>
        </w:rPr>
      </w:pPr>
      <w:r w:rsidRPr="00C30C83">
        <w:rPr>
          <w:sz w:val="22"/>
          <w:szCs w:val="22"/>
        </w:rPr>
        <w:t>Predmet správy označiť heslom : WIFI pre Teba</w:t>
      </w:r>
    </w:p>
    <w:p w:rsidR="00385CA3" w:rsidRPr="00C30C83" w:rsidRDefault="00385CA3" w:rsidP="005A2018">
      <w:pPr>
        <w:ind w:left="709"/>
        <w:jc w:val="both"/>
        <w:rPr>
          <w:sz w:val="22"/>
          <w:szCs w:val="22"/>
        </w:rPr>
      </w:pPr>
    </w:p>
    <w:p w:rsidR="005A2018" w:rsidRPr="00C30C83" w:rsidRDefault="00385CA3" w:rsidP="005A2018">
      <w:pPr>
        <w:ind w:left="709"/>
        <w:jc w:val="both"/>
        <w:rPr>
          <w:b/>
        </w:rPr>
      </w:pPr>
      <w:r w:rsidRPr="00C30C83">
        <w:rPr>
          <w:sz w:val="22"/>
          <w:szCs w:val="22"/>
        </w:rPr>
        <w:t>Ponuka a ďalšie doklady a dokumenty pri výbere dodávateľa sa predkladajú v štátnom jazyku (t.j. v slovenskom jazyku). Doklady, ktoré tvoria súčasť obsahu ponuky uchádzačov vo verejnom obstarávaní so sídlom mimo územia Slovenskej republiky, musia byť predložené v pôvodnom jazyku, a súčasne musia byť preložené do štátneho jazyka,</w:t>
      </w:r>
      <w:r w:rsidR="000A45A6" w:rsidRPr="00C30C83">
        <w:rPr>
          <w:sz w:val="22"/>
          <w:szCs w:val="22"/>
        </w:rPr>
        <w:t xml:space="preserve"> </w:t>
      </w:r>
      <w:r w:rsidRPr="00C30C83">
        <w:rPr>
          <w:sz w:val="22"/>
          <w:szCs w:val="22"/>
        </w:rPr>
        <w:t>t.j. do slovenského jazyka (neplatí pre uchádzačov, ktorí majú sídlo  v Českej republike. V takomto prípade doklady môžu byť predložené v pôvodnom, t.j. v českom jazyku).</w:t>
      </w:r>
    </w:p>
    <w:p w:rsidR="005A2018" w:rsidRPr="00C30C83" w:rsidRDefault="005A2018" w:rsidP="005A2018">
      <w:pPr>
        <w:ind w:left="709"/>
        <w:jc w:val="both"/>
      </w:pPr>
    </w:p>
    <w:p w:rsidR="00385CA3" w:rsidRPr="00C30C83" w:rsidRDefault="00385CA3" w:rsidP="008C762B">
      <w:pPr>
        <w:numPr>
          <w:ilvl w:val="0"/>
          <w:numId w:val="1"/>
        </w:numPr>
        <w:tabs>
          <w:tab w:val="clear" w:pos="360"/>
        </w:tabs>
        <w:ind w:left="709" w:hanging="709"/>
        <w:jc w:val="both"/>
        <w:rPr>
          <w:b/>
        </w:rPr>
      </w:pPr>
      <w:r w:rsidRPr="00C30C83">
        <w:rPr>
          <w:b/>
        </w:rPr>
        <w:t>Lehota na predk</w:t>
      </w:r>
      <w:r w:rsidR="0017514E">
        <w:rPr>
          <w:b/>
        </w:rPr>
        <w:t>ladanie ponúk je stanovená na 22</w:t>
      </w:r>
      <w:r w:rsidR="00A931A5">
        <w:rPr>
          <w:b/>
        </w:rPr>
        <w:t>.02</w:t>
      </w:r>
      <w:r w:rsidR="00B2168A">
        <w:rPr>
          <w:b/>
        </w:rPr>
        <w:t>.</w:t>
      </w:r>
      <w:r w:rsidR="00A931A5">
        <w:rPr>
          <w:b/>
        </w:rPr>
        <w:t xml:space="preserve"> </w:t>
      </w:r>
      <w:r w:rsidR="00B2168A">
        <w:rPr>
          <w:b/>
        </w:rPr>
        <w:t>2019 do 1</w:t>
      </w:r>
      <w:r w:rsidR="00A931A5">
        <w:rPr>
          <w:b/>
        </w:rPr>
        <w:t>5</w:t>
      </w:r>
      <w:r w:rsidRPr="00C30C83">
        <w:rPr>
          <w:b/>
        </w:rPr>
        <w:t>:00</w:t>
      </w:r>
      <w:r w:rsidR="00A931A5">
        <w:rPr>
          <w:b/>
        </w:rPr>
        <w:t xml:space="preserve"> </w:t>
      </w:r>
      <w:r w:rsidRPr="00C30C83">
        <w:rPr>
          <w:b/>
        </w:rPr>
        <w:t>hod</w:t>
      </w:r>
    </w:p>
    <w:p w:rsidR="00385CA3" w:rsidRPr="00C30C83" w:rsidRDefault="00385CA3" w:rsidP="00385CA3">
      <w:pPr>
        <w:ind w:left="709"/>
        <w:jc w:val="both"/>
        <w:rPr>
          <w:b/>
        </w:rPr>
      </w:pPr>
    </w:p>
    <w:p w:rsidR="00385CA3" w:rsidRPr="00C30C83" w:rsidRDefault="00385CA3" w:rsidP="00385CA3">
      <w:pPr>
        <w:numPr>
          <w:ilvl w:val="0"/>
          <w:numId w:val="1"/>
        </w:numPr>
        <w:tabs>
          <w:tab w:val="clear" w:pos="360"/>
        </w:tabs>
        <w:ind w:left="709" w:hanging="709"/>
        <w:jc w:val="both"/>
        <w:rPr>
          <w:b/>
        </w:rPr>
      </w:pPr>
      <w:r w:rsidRPr="00C30C83">
        <w:rPr>
          <w:b/>
        </w:rPr>
        <w:t xml:space="preserve">Lehota viazanosti ponúk je stanovená : </w:t>
      </w:r>
      <w:r w:rsidR="0017514E">
        <w:rPr>
          <w:b/>
        </w:rPr>
        <w:t>22</w:t>
      </w:r>
      <w:r w:rsidRPr="00C30C83">
        <w:rPr>
          <w:b/>
        </w:rPr>
        <w:t>.</w:t>
      </w:r>
      <w:r w:rsidR="00B2168A">
        <w:rPr>
          <w:b/>
        </w:rPr>
        <w:t>0</w:t>
      </w:r>
      <w:r w:rsidR="00A931A5">
        <w:rPr>
          <w:b/>
        </w:rPr>
        <w:t>2</w:t>
      </w:r>
      <w:r w:rsidRPr="00C30C83">
        <w:rPr>
          <w:b/>
        </w:rPr>
        <w:t>.</w:t>
      </w:r>
      <w:r w:rsidR="00A931A5">
        <w:rPr>
          <w:b/>
        </w:rPr>
        <w:t xml:space="preserve"> </w:t>
      </w:r>
      <w:r w:rsidRPr="00C30C83">
        <w:rPr>
          <w:b/>
        </w:rPr>
        <w:t>20</w:t>
      </w:r>
      <w:r w:rsidR="00B2168A">
        <w:rPr>
          <w:b/>
        </w:rPr>
        <w:t>20</w:t>
      </w:r>
    </w:p>
    <w:p w:rsidR="00385CA3" w:rsidRPr="00C30C83" w:rsidRDefault="00385CA3" w:rsidP="00385CA3">
      <w:pPr>
        <w:pStyle w:val="Odstavecseseznamem"/>
        <w:rPr>
          <w:rFonts w:ascii="Times New Roman" w:eastAsiaTheme="minorHAnsi" w:hAnsi="Times New Roman"/>
          <w:b/>
          <w:color w:val="000000"/>
          <w:sz w:val="20"/>
          <w:szCs w:val="20"/>
        </w:rPr>
      </w:pPr>
    </w:p>
    <w:p w:rsidR="00385CA3" w:rsidRPr="00C30C83" w:rsidRDefault="00385CA3" w:rsidP="00385CA3">
      <w:pPr>
        <w:numPr>
          <w:ilvl w:val="0"/>
          <w:numId w:val="1"/>
        </w:numPr>
        <w:tabs>
          <w:tab w:val="clear" w:pos="360"/>
        </w:tabs>
        <w:ind w:left="709" w:hanging="709"/>
        <w:jc w:val="both"/>
        <w:rPr>
          <w:b/>
        </w:rPr>
      </w:pPr>
      <w:r w:rsidRPr="00C30C83">
        <w:rPr>
          <w:b/>
        </w:rPr>
        <w:t>Obsah ponuky</w:t>
      </w:r>
    </w:p>
    <w:p w:rsidR="004F2CFC" w:rsidRPr="00C30C83" w:rsidRDefault="004F2CFC" w:rsidP="004F2CFC">
      <w:pPr>
        <w:numPr>
          <w:ilvl w:val="0"/>
          <w:numId w:val="18"/>
        </w:numPr>
        <w:tabs>
          <w:tab w:val="clear" w:pos="360"/>
          <w:tab w:val="num" w:pos="1276"/>
        </w:tabs>
        <w:ind w:left="1418"/>
        <w:rPr>
          <w:sz w:val="22"/>
          <w:szCs w:val="22"/>
        </w:rPr>
      </w:pPr>
      <w:r w:rsidRPr="00C30C83">
        <w:rPr>
          <w:sz w:val="22"/>
          <w:szCs w:val="22"/>
        </w:rPr>
        <w:t>Uchádzač musí splniť podmienky účasti v zmysle bodu 17. tejto výzvy.</w:t>
      </w:r>
    </w:p>
    <w:p w:rsidR="004F2CFC" w:rsidRPr="00C30C83" w:rsidRDefault="004F2CFC" w:rsidP="004F2CFC">
      <w:pPr>
        <w:numPr>
          <w:ilvl w:val="0"/>
          <w:numId w:val="18"/>
        </w:numPr>
        <w:tabs>
          <w:tab w:val="clear" w:pos="360"/>
          <w:tab w:val="num" w:pos="1276"/>
        </w:tabs>
        <w:ind w:left="1418"/>
        <w:rPr>
          <w:sz w:val="22"/>
          <w:szCs w:val="22"/>
        </w:rPr>
      </w:pPr>
      <w:r w:rsidRPr="00C30C83">
        <w:rPr>
          <w:sz w:val="22"/>
          <w:szCs w:val="22"/>
        </w:rPr>
        <w:t>Návrh na plnenie kritérií (príloha č. 1)</w:t>
      </w:r>
    </w:p>
    <w:p w:rsidR="004F2CFC" w:rsidRPr="00C30C83" w:rsidRDefault="004F2CFC" w:rsidP="004F2CFC">
      <w:pPr>
        <w:numPr>
          <w:ilvl w:val="0"/>
          <w:numId w:val="18"/>
        </w:numPr>
        <w:tabs>
          <w:tab w:val="clear" w:pos="360"/>
          <w:tab w:val="num" w:pos="1276"/>
        </w:tabs>
        <w:ind w:left="1418"/>
        <w:rPr>
          <w:sz w:val="22"/>
          <w:szCs w:val="22"/>
        </w:rPr>
      </w:pPr>
      <w:r w:rsidRPr="00C30C83">
        <w:rPr>
          <w:sz w:val="22"/>
          <w:szCs w:val="22"/>
        </w:rPr>
        <w:t>Vyplnenú a osobou oprávnenou konať za uchádzača podpísanú prílohu „Cenové špecifikácie predmetu zákazky“;</w:t>
      </w:r>
    </w:p>
    <w:p w:rsidR="004F2CFC" w:rsidRPr="00C30C83" w:rsidRDefault="004F2CFC" w:rsidP="004F2CFC">
      <w:pPr>
        <w:numPr>
          <w:ilvl w:val="0"/>
          <w:numId w:val="18"/>
        </w:numPr>
        <w:tabs>
          <w:tab w:val="clear" w:pos="360"/>
          <w:tab w:val="num" w:pos="1276"/>
        </w:tabs>
        <w:ind w:left="1418"/>
        <w:rPr>
          <w:b/>
          <w:sz w:val="22"/>
          <w:szCs w:val="22"/>
        </w:rPr>
      </w:pPr>
      <w:r w:rsidRPr="00C30C83">
        <w:rPr>
          <w:sz w:val="22"/>
          <w:szCs w:val="22"/>
        </w:rPr>
        <w:t>Zoznam subdodávateľov (ak relevantné)</w:t>
      </w:r>
    </w:p>
    <w:p w:rsidR="00385CA3" w:rsidRPr="00C30C83" w:rsidRDefault="004F2CFC" w:rsidP="004F2CFC">
      <w:pPr>
        <w:numPr>
          <w:ilvl w:val="0"/>
          <w:numId w:val="17"/>
        </w:numPr>
        <w:tabs>
          <w:tab w:val="clear" w:pos="360"/>
          <w:tab w:val="num" w:pos="1276"/>
        </w:tabs>
        <w:ind w:left="1418"/>
        <w:rPr>
          <w:b/>
          <w:sz w:val="22"/>
          <w:szCs w:val="22"/>
        </w:rPr>
      </w:pPr>
      <w:r w:rsidRPr="00C30C83">
        <w:rPr>
          <w:sz w:val="22"/>
          <w:szCs w:val="22"/>
        </w:rPr>
        <w:t>Špecifikácie technických parametrov ponúkaného tovaru v zmysle prílohy výzvy.</w:t>
      </w:r>
    </w:p>
    <w:p w:rsidR="00385CA3" w:rsidRPr="00C30C83" w:rsidRDefault="00385CA3" w:rsidP="00385CA3">
      <w:pPr>
        <w:ind w:left="709"/>
        <w:jc w:val="both"/>
        <w:rPr>
          <w:b/>
        </w:rPr>
      </w:pPr>
    </w:p>
    <w:p w:rsidR="0053179A" w:rsidRPr="00C30C83" w:rsidRDefault="00C75D0C" w:rsidP="00D4270D">
      <w:pPr>
        <w:numPr>
          <w:ilvl w:val="0"/>
          <w:numId w:val="1"/>
        </w:numPr>
        <w:tabs>
          <w:tab w:val="clear" w:pos="360"/>
        </w:tabs>
        <w:autoSpaceDE w:val="0"/>
        <w:autoSpaceDN w:val="0"/>
        <w:adjustRightInd w:val="0"/>
        <w:ind w:left="709" w:hanging="709"/>
        <w:jc w:val="both"/>
        <w:rPr>
          <w:sz w:val="22"/>
          <w:szCs w:val="22"/>
        </w:rPr>
      </w:pPr>
      <w:r w:rsidRPr="00C30C83">
        <w:rPr>
          <w:b/>
        </w:rPr>
        <w:t>Financovanie zákazky:</w:t>
      </w:r>
      <w:r w:rsidR="000A45A6" w:rsidRPr="00C30C83">
        <w:rPr>
          <w:b/>
        </w:rPr>
        <w:t xml:space="preserve"> </w:t>
      </w:r>
      <w:r w:rsidR="0053179A" w:rsidRPr="00C30C83">
        <w:rPr>
          <w:sz w:val="22"/>
          <w:szCs w:val="22"/>
        </w:rPr>
        <w:t xml:space="preserve">Na základe faktúry dodávateľa. </w:t>
      </w:r>
    </w:p>
    <w:p w:rsidR="0053179A" w:rsidRPr="00C30C83" w:rsidRDefault="0053179A" w:rsidP="0053179A">
      <w:pPr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  <w:r w:rsidRPr="00C30C83">
        <w:rPr>
          <w:sz w:val="22"/>
          <w:szCs w:val="22"/>
        </w:rPr>
        <w:t>Splatnosť faktúry do 30 dní od jej doručenia. Predmet zákazky bude spolufinancovaný z prostriedkov EŠIF, Operačný program Integrovaná infraštruktúra.</w:t>
      </w:r>
    </w:p>
    <w:p w:rsidR="008C762B" w:rsidRPr="00C30C83" w:rsidRDefault="008C762B" w:rsidP="00BC296E">
      <w:pPr>
        <w:ind w:left="709"/>
        <w:jc w:val="both"/>
        <w:rPr>
          <w:b/>
        </w:rPr>
      </w:pPr>
    </w:p>
    <w:p w:rsidR="008C762B" w:rsidRPr="00C30C83" w:rsidRDefault="008C762B" w:rsidP="00C75D0C">
      <w:pPr>
        <w:numPr>
          <w:ilvl w:val="0"/>
          <w:numId w:val="1"/>
        </w:numPr>
        <w:rPr>
          <w:b/>
        </w:rPr>
      </w:pPr>
      <w:r w:rsidRPr="00C30C83">
        <w:rPr>
          <w:b/>
        </w:rPr>
        <w:tab/>
        <w:t>Podmienky účasti:</w:t>
      </w:r>
    </w:p>
    <w:p w:rsidR="0053179A" w:rsidRPr="00C30C83" w:rsidRDefault="008C762B" w:rsidP="0053179A">
      <w:pPr>
        <w:ind w:left="709"/>
        <w:jc w:val="both"/>
        <w:rPr>
          <w:sz w:val="22"/>
          <w:szCs w:val="22"/>
        </w:rPr>
      </w:pPr>
      <w:r w:rsidRPr="00C30C83">
        <w:rPr>
          <w:b/>
        </w:rPr>
        <w:t xml:space="preserve">Osobné postavenie: </w:t>
      </w:r>
      <w:r w:rsidR="0053179A" w:rsidRPr="00C30C83">
        <w:rPr>
          <w:sz w:val="22"/>
          <w:szCs w:val="22"/>
        </w:rPr>
        <w:t xml:space="preserve">Uchádzač musí spĺňať podmienky účasti týkajúce sa osobného postavenia uvedené v § 32 ods. 1 písm. e) zákona o VO. Ich splnenie uchádzač preukáže predložením dokladu o oprávnení dodávať tovar, uskutočňovať stavebné práce alebo poskytovať službu. Osobné postavenie </w:t>
      </w:r>
      <w:r w:rsidR="0053179A" w:rsidRPr="00C30C83">
        <w:rPr>
          <w:sz w:val="22"/>
          <w:szCs w:val="22"/>
        </w:rPr>
        <w:lastRenderedPageBreak/>
        <w:t xml:space="preserve">preukazuje každý záujemca, ktorý predloží ponuku. Požadovaný doklad/y, dokument uchádzač predloží v listinnej alebo elektronickej podobe. </w:t>
      </w:r>
    </w:p>
    <w:p w:rsidR="0053179A" w:rsidRPr="00C30C83" w:rsidRDefault="0053179A" w:rsidP="0053179A">
      <w:pPr>
        <w:ind w:left="709"/>
        <w:jc w:val="both"/>
        <w:rPr>
          <w:sz w:val="22"/>
          <w:szCs w:val="22"/>
        </w:rPr>
      </w:pPr>
    </w:p>
    <w:p w:rsidR="0053179A" w:rsidRPr="00C30C83" w:rsidRDefault="0053179A" w:rsidP="0053179A">
      <w:pPr>
        <w:ind w:left="709"/>
        <w:jc w:val="both"/>
        <w:rPr>
          <w:sz w:val="22"/>
          <w:szCs w:val="22"/>
        </w:rPr>
      </w:pPr>
      <w:r w:rsidRPr="00C30C83">
        <w:rPr>
          <w:bCs/>
          <w:sz w:val="22"/>
          <w:szCs w:val="22"/>
        </w:rPr>
        <w:t>Uchádzač predloží doklady podľa tohto bodu výzvy. Ak uchádzač nesplní požiadavku podľa tohto bodu výzvy na súťaž, bude z verejného obstarávania vylúčený.</w:t>
      </w:r>
    </w:p>
    <w:p w:rsidR="008B6E77" w:rsidRPr="00C30C83" w:rsidRDefault="008B6E77" w:rsidP="008B6E77">
      <w:pPr>
        <w:ind w:left="709"/>
        <w:rPr>
          <w:b/>
        </w:rPr>
      </w:pPr>
    </w:p>
    <w:p w:rsidR="008B6E77" w:rsidRPr="00C30C83" w:rsidRDefault="008B6E77" w:rsidP="008B6E77">
      <w:pPr>
        <w:ind w:left="709"/>
        <w:rPr>
          <w:bCs/>
        </w:rPr>
      </w:pPr>
      <w:r w:rsidRPr="00C30C83">
        <w:rPr>
          <w:b/>
        </w:rPr>
        <w:t>Ekonomické postavenie:</w:t>
      </w:r>
      <w:r w:rsidRPr="00C30C83">
        <w:t xml:space="preserve"> Nepožaduje sa</w:t>
      </w:r>
    </w:p>
    <w:p w:rsidR="008B6E77" w:rsidRPr="00C30C83" w:rsidRDefault="008B6E77" w:rsidP="008B6E77">
      <w:pPr>
        <w:ind w:left="709"/>
        <w:rPr>
          <w:b/>
          <w:bCs/>
        </w:rPr>
      </w:pPr>
    </w:p>
    <w:p w:rsidR="00D53438" w:rsidRPr="00C30C83" w:rsidRDefault="008B6E77" w:rsidP="0053179A">
      <w:pPr>
        <w:ind w:left="709"/>
        <w:rPr>
          <w:b/>
        </w:rPr>
      </w:pPr>
      <w:r w:rsidRPr="00C30C83">
        <w:rPr>
          <w:b/>
          <w:bCs/>
        </w:rPr>
        <w:t>Technická spôsob</w:t>
      </w:r>
      <w:r w:rsidR="000A45A6" w:rsidRPr="00C30C83">
        <w:rPr>
          <w:b/>
          <w:bCs/>
        </w:rPr>
        <w:t xml:space="preserve">ilosť alebo odborná spôsobilosť: </w:t>
      </w:r>
      <w:r w:rsidR="0053179A" w:rsidRPr="00C30C83">
        <w:t>Nepožaduje sa</w:t>
      </w:r>
      <w:r w:rsidR="008C762B" w:rsidRPr="00C30C83">
        <w:rPr>
          <w:b/>
        </w:rPr>
        <w:tab/>
      </w:r>
    </w:p>
    <w:p w:rsidR="00F4681A" w:rsidRPr="00C30C83" w:rsidRDefault="00F4681A" w:rsidP="0053179A"/>
    <w:p w:rsidR="008C762B" w:rsidRPr="00C30C83" w:rsidRDefault="008C762B" w:rsidP="008C762B">
      <w:pPr>
        <w:numPr>
          <w:ilvl w:val="0"/>
          <w:numId w:val="1"/>
        </w:numPr>
        <w:rPr>
          <w:b/>
        </w:rPr>
      </w:pPr>
      <w:r w:rsidRPr="00C30C83">
        <w:rPr>
          <w:b/>
        </w:rPr>
        <w:tab/>
        <w:t xml:space="preserve">Kritériá na hodnotenie ponúk:  </w:t>
      </w:r>
      <w:r w:rsidRPr="00C30C83">
        <w:t>N</w:t>
      </w:r>
      <w:r w:rsidRPr="00C30C83">
        <w:rPr>
          <w:bCs/>
        </w:rPr>
        <w:t>ajnižšia cena v € spolu s DPH.</w:t>
      </w:r>
    </w:p>
    <w:p w:rsidR="008C762B" w:rsidRPr="00C30C83" w:rsidRDefault="008C762B" w:rsidP="008C762B">
      <w:pPr>
        <w:pStyle w:val="Normlnweb"/>
        <w:spacing w:before="0" w:beforeAutospacing="0" w:after="0" w:afterAutospacing="0"/>
        <w:ind w:left="709"/>
        <w:jc w:val="both"/>
        <w:rPr>
          <w:rFonts w:ascii="Times New Roman" w:hAnsi="Times New Roman" w:hint="default"/>
          <w:bCs/>
          <w:sz w:val="22"/>
          <w:szCs w:val="22"/>
        </w:rPr>
      </w:pPr>
      <w:r w:rsidRPr="00C30C83">
        <w:rPr>
          <w:rFonts w:ascii="Times New Roman" w:hAnsi="Times New Roman" w:hint="default"/>
          <w:bCs/>
          <w:sz w:val="22"/>
          <w:szCs w:val="22"/>
        </w:rPr>
        <w:t xml:space="preserve">Pre výber dodávateľa bude vyhodnocovaná </w:t>
      </w:r>
      <w:r w:rsidR="003A090D" w:rsidRPr="00C30C83">
        <w:rPr>
          <w:rFonts w:ascii="Times New Roman" w:hAnsi="Times New Roman" w:hint="default"/>
          <w:bCs/>
          <w:sz w:val="22"/>
          <w:szCs w:val="22"/>
        </w:rPr>
        <w:t xml:space="preserve">celková cena za predmet zákazky. </w:t>
      </w:r>
      <w:r w:rsidRPr="00C30C83">
        <w:rPr>
          <w:rFonts w:ascii="Times New Roman" w:hAnsi="Times New Roman" w:hint="default"/>
          <w:bCs/>
          <w:sz w:val="22"/>
          <w:szCs w:val="22"/>
        </w:rPr>
        <w:t>Ak uchádzač je platcom DPH, bude vyhodnocovaná cena s DPH. Ak uchádzač nie je platcom DPH, vyhodnocovaná bude cena celkom. Ako úspešný bude vyhodnotený uchádzač, ktorý ponúkne najnižšiu cenu za celý predmet zákazky.</w:t>
      </w:r>
    </w:p>
    <w:p w:rsidR="008C762B" w:rsidRPr="00C30C83" w:rsidRDefault="008C762B" w:rsidP="008C762B">
      <w:pPr>
        <w:ind w:left="1380"/>
        <w:rPr>
          <w:bCs/>
        </w:rPr>
      </w:pPr>
    </w:p>
    <w:p w:rsidR="00924091" w:rsidRPr="00C30C83" w:rsidRDefault="00C75D0C" w:rsidP="00924091">
      <w:pPr>
        <w:numPr>
          <w:ilvl w:val="0"/>
          <w:numId w:val="1"/>
        </w:numPr>
        <w:rPr>
          <w:b/>
        </w:rPr>
      </w:pPr>
      <w:r w:rsidRPr="00C30C83">
        <w:rPr>
          <w:b/>
        </w:rPr>
        <w:tab/>
      </w:r>
      <w:r w:rsidR="004F725F" w:rsidRPr="00C30C83">
        <w:rPr>
          <w:b/>
        </w:rPr>
        <w:t xml:space="preserve">Ďalšie informácie verejného obstarávateľa: </w:t>
      </w:r>
    </w:p>
    <w:p w:rsidR="0053179A" w:rsidRPr="00C30C83" w:rsidRDefault="008C089F" w:rsidP="00D63D44">
      <w:pPr>
        <w:numPr>
          <w:ilvl w:val="0"/>
          <w:numId w:val="7"/>
        </w:numPr>
        <w:jc w:val="both"/>
        <w:rPr>
          <w:sz w:val="22"/>
          <w:szCs w:val="22"/>
        </w:rPr>
      </w:pPr>
      <w:r w:rsidRPr="00C30C83">
        <w:rPr>
          <w:sz w:val="22"/>
          <w:szCs w:val="22"/>
        </w:rPr>
        <w:t>Ponuky doručené verejnému obstarávateľovi po lehote na predkladanie ponúk, nebudú predmetom skúmania, posudzovania a vyhodnocovania v rámci zadávania predmetnej zákazky</w:t>
      </w:r>
      <w:r w:rsidR="0053179A" w:rsidRPr="00C30C83">
        <w:rPr>
          <w:sz w:val="22"/>
          <w:szCs w:val="22"/>
        </w:rPr>
        <w:t>.</w:t>
      </w:r>
    </w:p>
    <w:p w:rsidR="008C089F" w:rsidRPr="00C30C83" w:rsidRDefault="008C089F" w:rsidP="00D63D44">
      <w:pPr>
        <w:numPr>
          <w:ilvl w:val="0"/>
          <w:numId w:val="7"/>
        </w:numPr>
        <w:jc w:val="both"/>
        <w:rPr>
          <w:sz w:val="22"/>
          <w:szCs w:val="22"/>
        </w:rPr>
      </w:pPr>
      <w:r w:rsidRPr="00C30C83">
        <w:rPr>
          <w:sz w:val="22"/>
          <w:szCs w:val="22"/>
        </w:rPr>
        <w:t>Verejný obstarávateľ pri zadávaní zákazky, ktorej postup a proces zadávania  nie je vzhľadom na jej finančný limit definovaný a upravený  v zákone o verejnom obstarávaní postupuje tak, aby vynaložené náklady na obstaranie predmetu zákazky boli primerané jeho kvalite a cene, všetko v súlade s princípmi verejného obstarávania a podľa §117 zákona o verejnom obstarávaní.</w:t>
      </w:r>
    </w:p>
    <w:p w:rsidR="008C089F" w:rsidRPr="00C30C83" w:rsidRDefault="008C089F" w:rsidP="008C089F">
      <w:pPr>
        <w:numPr>
          <w:ilvl w:val="0"/>
          <w:numId w:val="7"/>
        </w:numPr>
        <w:jc w:val="both"/>
        <w:rPr>
          <w:sz w:val="22"/>
          <w:szCs w:val="22"/>
        </w:rPr>
      </w:pPr>
      <w:r w:rsidRPr="00C30C83">
        <w:rPr>
          <w:sz w:val="22"/>
          <w:szCs w:val="22"/>
        </w:rPr>
        <w:t>Komunikácia medzi verejným obstarávateľom a vyzvanými subjektmi sa uskutoční</w:t>
      </w:r>
      <w:r w:rsidR="0053179A" w:rsidRPr="00C30C83">
        <w:rPr>
          <w:sz w:val="22"/>
          <w:szCs w:val="22"/>
        </w:rPr>
        <w:t>, elektronickou poštou</w:t>
      </w:r>
      <w:r w:rsidRPr="00C30C83">
        <w:rPr>
          <w:sz w:val="22"/>
          <w:szCs w:val="22"/>
        </w:rPr>
        <w:t>.</w:t>
      </w:r>
    </w:p>
    <w:p w:rsidR="008C089F" w:rsidRPr="00C30C83" w:rsidRDefault="008C089F" w:rsidP="008C089F">
      <w:pPr>
        <w:numPr>
          <w:ilvl w:val="0"/>
          <w:numId w:val="7"/>
        </w:numPr>
        <w:jc w:val="both"/>
        <w:rPr>
          <w:sz w:val="22"/>
          <w:szCs w:val="22"/>
        </w:rPr>
      </w:pPr>
      <w:r w:rsidRPr="00C30C83">
        <w:rPr>
          <w:sz w:val="22"/>
          <w:szCs w:val="22"/>
        </w:rPr>
        <w:t xml:space="preserve">Verejný obstarávateľ si vyhradzuje právo </w:t>
      </w:r>
      <w:r w:rsidR="009F2BAA" w:rsidRPr="00C30C83">
        <w:rPr>
          <w:sz w:val="22"/>
          <w:szCs w:val="22"/>
        </w:rPr>
        <w:t xml:space="preserve">zrušiť použitý postup zadávania zákazky na predmet zákazky v prípade, že sa zmenia okolnosti, za ktorých sa vyhlásilo VO; neprijať </w:t>
      </w:r>
      <w:r w:rsidR="007B40CF" w:rsidRPr="00C30C83">
        <w:rPr>
          <w:sz w:val="22"/>
          <w:szCs w:val="22"/>
        </w:rPr>
        <w:t>ani jednu ponuku, v prípade, že predložené ponuky budú vyššie ako je suma finančných prostriedkov určených na realizáciu tejto zákazky.</w:t>
      </w:r>
    </w:p>
    <w:p w:rsidR="000E6353" w:rsidRPr="00C30C83" w:rsidRDefault="0053179A" w:rsidP="008C089F">
      <w:pPr>
        <w:numPr>
          <w:ilvl w:val="0"/>
          <w:numId w:val="7"/>
        </w:numPr>
        <w:jc w:val="both"/>
        <w:rPr>
          <w:sz w:val="22"/>
          <w:szCs w:val="22"/>
        </w:rPr>
      </w:pPr>
      <w:r w:rsidRPr="00C30C83">
        <w:rPr>
          <w:sz w:val="22"/>
          <w:szCs w:val="22"/>
        </w:rPr>
        <w:t xml:space="preserve">S úspešným uchádzačom </w:t>
      </w:r>
      <w:r w:rsidR="000E6353" w:rsidRPr="00C30C83">
        <w:rPr>
          <w:sz w:val="22"/>
          <w:szCs w:val="22"/>
        </w:rPr>
        <w:t xml:space="preserve">bude uzatvorená </w:t>
      </w:r>
      <w:r w:rsidRPr="00C30C83">
        <w:rPr>
          <w:sz w:val="22"/>
          <w:szCs w:val="22"/>
        </w:rPr>
        <w:t>zmluva na dodanie tovaru</w:t>
      </w:r>
      <w:r w:rsidR="000E6353" w:rsidRPr="00C30C83">
        <w:rPr>
          <w:sz w:val="22"/>
          <w:szCs w:val="22"/>
        </w:rPr>
        <w:t>, v súlade s obchodným zákonníkom a zverejnená na webovom sídle verejného obstarávateľa.</w:t>
      </w:r>
    </w:p>
    <w:p w:rsidR="00F41979" w:rsidRPr="00C30C83" w:rsidRDefault="00F41979" w:rsidP="00F41979">
      <w:pPr>
        <w:ind w:left="1065"/>
        <w:jc w:val="both"/>
      </w:pPr>
    </w:p>
    <w:p w:rsidR="0053179A" w:rsidRPr="00C30C83" w:rsidRDefault="0053179A" w:rsidP="00F41979">
      <w:pPr>
        <w:ind w:left="1065"/>
        <w:jc w:val="both"/>
      </w:pPr>
    </w:p>
    <w:p w:rsidR="00A37A86" w:rsidRPr="00C30C83" w:rsidRDefault="00203990" w:rsidP="0002685E">
      <w:r w:rsidRPr="00C30C83">
        <w:t>V</w:t>
      </w:r>
      <w:r w:rsidR="00344163" w:rsidRPr="00C30C83">
        <w:t> </w:t>
      </w:r>
      <w:r w:rsidR="00F4681A" w:rsidRPr="00C30C83">
        <w:t xml:space="preserve">obci </w:t>
      </w:r>
      <w:r w:rsidR="0017514E" w:rsidRPr="0017514E">
        <w:rPr>
          <w:bCs/>
        </w:rPr>
        <w:t>Dolná Breznica</w:t>
      </w:r>
      <w:r w:rsidR="00F4681A" w:rsidRPr="00C30C83">
        <w:t xml:space="preserve"> </w:t>
      </w:r>
      <w:r w:rsidR="00344163" w:rsidRPr="00C30C83">
        <w:t xml:space="preserve">, </w:t>
      </w:r>
      <w:r w:rsidR="00DC5327" w:rsidRPr="00C30C83">
        <w:t>dňa</w:t>
      </w:r>
      <w:r w:rsidR="0017514E">
        <w:t xml:space="preserve"> 05.02 2019</w:t>
      </w:r>
    </w:p>
    <w:p w:rsidR="00C75D0C" w:rsidRPr="00C30C83" w:rsidRDefault="00C75D0C" w:rsidP="0002685E"/>
    <w:p w:rsidR="00F4681A" w:rsidRPr="00C30C83" w:rsidRDefault="00F4681A" w:rsidP="0002685E"/>
    <w:p w:rsidR="0002685E" w:rsidRPr="00C30C83" w:rsidRDefault="0002685E" w:rsidP="0002685E">
      <w:r w:rsidRPr="00C30C83">
        <w:t>S pozdravom</w:t>
      </w:r>
    </w:p>
    <w:p w:rsidR="0002685E" w:rsidRPr="00C30C83" w:rsidRDefault="0002685E" w:rsidP="0002685E"/>
    <w:p w:rsidR="0002685E" w:rsidRPr="00C30C83" w:rsidRDefault="0002685E" w:rsidP="0002685E"/>
    <w:p w:rsidR="00F4681A" w:rsidRPr="00C30C83" w:rsidRDefault="00F4681A" w:rsidP="0002685E"/>
    <w:p w:rsidR="00F4681A" w:rsidRPr="00C30C83" w:rsidRDefault="00F4681A" w:rsidP="0002685E"/>
    <w:p w:rsidR="00CC103F" w:rsidRPr="00C30C83" w:rsidRDefault="0002685E" w:rsidP="00C75D0C">
      <w:r w:rsidRPr="00C30C83">
        <w:tab/>
      </w:r>
      <w:r w:rsidRPr="00C30C83">
        <w:tab/>
      </w:r>
      <w:r w:rsidRPr="00C30C83">
        <w:tab/>
      </w:r>
      <w:r w:rsidRPr="00C30C83">
        <w:tab/>
      </w:r>
      <w:r w:rsidRPr="00C30C83">
        <w:tab/>
      </w:r>
      <w:r w:rsidRPr="00C30C83">
        <w:tab/>
      </w:r>
      <w:r w:rsidRPr="00C30C83">
        <w:tab/>
      </w:r>
      <w:r w:rsidRPr="00C30C83">
        <w:tab/>
      </w:r>
      <w:r w:rsidR="00A931A5">
        <w:t xml:space="preserve"> </w:t>
      </w:r>
      <w:r w:rsidR="0017514E">
        <w:t xml:space="preserve">Ing. Lukáš </w:t>
      </w:r>
      <w:proofErr w:type="spellStart"/>
      <w:r w:rsidR="0017514E">
        <w:t>Pekara</w:t>
      </w:r>
      <w:proofErr w:type="spellEnd"/>
    </w:p>
    <w:p w:rsidR="00607CDD" w:rsidRPr="00C30C83" w:rsidRDefault="00443951" w:rsidP="00C75D0C">
      <w:r w:rsidRPr="00C30C83">
        <w:tab/>
      </w:r>
      <w:r w:rsidRPr="00C30C83">
        <w:tab/>
      </w:r>
      <w:r w:rsidRPr="00C30C83">
        <w:tab/>
      </w:r>
      <w:r w:rsidRPr="00C30C83">
        <w:tab/>
      </w:r>
      <w:r w:rsidRPr="00C30C83">
        <w:tab/>
      </w:r>
      <w:r w:rsidRPr="00C30C83">
        <w:tab/>
      </w:r>
      <w:r w:rsidRPr="00C30C83">
        <w:tab/>
      </w:r>
      <w:r w:rsidRPr="00C30C83">
        <w:tab/>
      </w:r>
      <w:r w:rsidR="00A931A5">
        <w:t xml:space="preserve"> </w:t>
      </w:r>
      <w:r w:rsidR="00503B22" w:rsidRPr="00C30C83">
        <w:t>starosta ob</w:t>
      </w:r>
      <w:r w:rsidR="007B40CF" w:rsidRPr="00C30C83">
        <w:t>ce</w:t>
      </w:r>
    </w:p>
    <w:p w:rsidR="00607CDD" w:rsidRPr="00C30C83" w:rsidRDefault="007B40CF" w:rsidP="00D53438">
      <w:pPr>
        <w:rPr>
          <w:b/>
          <w:bCs/>
          <w:sz w:val="22"/>
          <w:szCs w:val="22"/>
        </w:rPr>
      </w:pPr>
      <w:r w:rsidRPr="00C30C83">
        <w:br w:type="page"/>
      </w:r>
      <w:r w:rsidR="00607CDD" w:rsidRPr="00C30C83">
        <w:rPr>
          <w:b/>
          <w:bCs/>
          <w:sz w:val="22"/>
          <w:szCs w:val="22"/>
        </w:rPr>
        <w:lastRenderedPageBreak/>
        <w:t>Príloha č. 1</w:t>
      </w:r>
    </w:p>
    <w:p w:rsidR="00607CDD" w:rsidRPr="00C30C83" w:rsidRDefault="00607CDD" w:rsidP="00607CDD">
      <w:pPr>
        <w:jc w:val="right"/>
        <w:rPr>
          <w:b/>
          <w:bCs/>
          <w:sz w:val="22"/>
          <w:szCs w:val="22"/>
        </w:rPr>
      </w:pPr>
      <w:r w:rsidRPr="00C30C83">
        <w:rPr>
          <w:b/>
          <w:bCs/>
          <w:sz w:val="22"/>
          <w:szCs w:val="22"/>
        </w:rPr>
        <w:t>Návrh na plnenie kritérií</w:t>
      </w:r>
    </w:p>
    <w:p w:rsidR="00607CDD" w:rsidRPr="00C30C83" w:rsidRDefault="00607CDD" w:rsidP="00607CDD">
      <w:pPr>
        <w:jc w:val="center"/>
        <w:rPr>
          <w:b/>
          <w:bCs/>
          <w:sz w:val="48"/>
          <w:szCs w:val="48"/>
        </w:rPr>
      </w:pPr>
    </w:p>
    <w:p w:rsidR="00607CDD" w:rsidRPr="00C30C83" w:rsidRDefault="00607CDD" w:rsidP="00607CDD">
      <w:pPr>
        <w:jc w:val="center"/>
        <w:rPr>
          <w:b/>
          <w:bCs/>
          <w:sz w:val="48"/>
          <w:szCs w:val="48"/>
        </w:rPr>
      </w:pPr>
      <w:r w:rsidRPr="00C30C83">
        <w:rPr>
          <w:b/>
          <w:bCs/>
          <w:sz w:val="48"/>
          <w:szCs w:val="48"/>
        </w:rPr>
        <w:t>CENOVÁ PONUKA</w:t>
      </w:r>
    </w:p>
    <w:p w:rsidR="00607CDD" w:rsidRPr="00C30C83" w:rsidRDefault="00607CDD" w:rsidP="00607CDD">
      <w:pPr>
        <w:rPr>
          <w:b/>
          <w:bCs/>
          <w:sz w:val="26"/>
          <w:szCs w:val="26"/>
        </w:rPr>
      </w:pPr>
    </w:p>
    <w:p w:rsidR="00607CDD" w:rsidRPr="00C30C83" w:rsidRDefault="00607CDD" w:rsidP="00607CDD">
      <w:pPr>
        <w:ind w:left="2124" w:hanging="2124"/>
        <w:rPr>
          <w:bCs/>
          <w:sz w:val="26"/>
          <w:szCs w:val="26"/>
        </w:rPr>
      </w:pPr>
    </w:p>
    <w:p w:rsidR="00607CDD" w:rsidRPr="00C30C83" w:rsidRDefault="00607CDD" w:rsidP="00607CDD">
      <w:pPr>
        <w:ind w:left="2124" w:hanging="2124"/>
        <w:rPr>
          <w:bCs/>
          <w:sz w:val="26"/>
          <w:szCs w:val="26"/>
        </w:rPr>
      </w:pPr>
    </w:p>
    <w:p w:rsidR="00B94485" w:rsidRPr="00C30C83" w:rsidRDefault="00607CDD" w:rsidP="007B40CF">
      <w:pPr>
        <w:jc w:val="both"/>
        <w:rPr>
          <w:b/>
          <w:bCs/>
          <w:sz w:val="26"/>
          <w:szCs w:val="26"/>
        </w:rPr>
      </w:pPr>
      <w:r w:rsidRPr="00C30C83">
        <w:rPr>
          <w:bCs/>
          <w:sz w:val="26"/>
          <w:szCs w:val="26"/>
        </w:rPr>
        <w:t>Názov zákazky:</w:t>
      </w:r>
      <w:r w:rsidRPr="00C30C83">
        <w:rPr>
          <w:b/>
          <w:bCs/>
          <w:sz w:val="26"/>
          <w:szCs w:val="26"/>
        </w:rPr>
        <w:tab/>
      </w:r>
    </w:p>
    <w:p w:rsidR="00607CDD" w:rsidRPr="0017514E" w:rsidRDefault="004F2CFC" w:rsidP="00607CDD">
      <w:pPr>
        <w:jc w:val="center"/>
        <w:rPr>
          <w:b/>
          <w:sz w:val="28"/>
          <w:szCs w:val="28"/>
        </w:rPr>
      </w:pPr>
      <w:proofErr w:type="spellStart"/>
      <w:r w:rsidRPr="0017514E">
        <w:rPr>
          <w:b/>
          <w:sz w:val="28"/>
          <w:szCs w:val="28"/>
        </w:rPr>
        <w:t>Wifi</w:t>
      </w:r>
      <w:proofErr w:type="spellEnd"/>
      <w:r w:rsidRPr="0017514E">
        <w:rPr>
          <w:b/>
          <w:sz w:val="28"/>
          <w:szCs w:val="28"/>
        </w:rPr>
        <w:t xml:space="preserve"> pre Teba v obci </w:t>
      </w:r>
      <w:r w:rsidR="0017514E" w:rsidRPr="0017514E">
        <w:rPr>
          <w:b/>
          <w:bCs/>
          <w:sz w:val="28"/>
          <w:szCs w:val="28"/>
        </w:rPr>
        <w:t>Dolná Breznica</w:t>
      </w:r>
    </w:p>
    <w:p w:rsidR="00BC4A3D" w:rsidRPr="00C30C83" w:rsidRDefault="00BC4A3D" w:rsidP="00607CDD">
      <w:pPr>
        <w:jc w:val="center"/>
        <w:rPr>
          <w:b/>
          <w:bCs/>
          <w:sz w:val="28"/>
          <w:szCs w:val="28"/>
        </w:rPr>
      </w:pPr>
    </w:p>
    <w:p w:rsidR="00607CDD" w:rsidRPr="00C30C83" w:rsidRDefault="00607CDD" w:rsidP="00607CDD">
      <w:pPr>
        <w:spacing w:line="240" w:lineRule="atLeast"/>
        <w:rPr>
          <w:sz w:val="26"/>
          <w:szCs w:val="26"/>
        </w:rPr>
      </w:pPr>
      <w:r w:rsidRPr="00C30C83">
        <w:rPr>
          <w:sz w:val="26"/>
          <w:szCs w:val="26"/>
        </w:rPr>
        <w:t xml:space="preserve">Obchodné meno: </w:t>
      </w:r>
    </w:p>
    <w:p w:rsidR="00607CDD" w:rsidRPr="00C30C83" w:rsidRDefault="00607CDD" w:rsidP="00607CD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8055"/>
        </w:tabs>
        <w:spacing w:line="240" w:lineRule="atLeast"/>
        <w:rPr>
          <w:sz w:val="26"/>
          <w:szCs w:val="26"/>
        </w:rPr>
      </w:pPr>
      <w:r w:rsidRPr="00C30C83">
        <w:rPr>
          <w:sz w:val="26"/>
          <w:szCs w:val="26"/>
        </w:rPr>
        <w:t>Sídlo dodávateľa:</w:t>
      </w:r>
      <w:r w:rsidRPr="00C30C83">
        <w:rPr>
          <w:sz w:val="26"/>
          <w:szCs w:val="26"/>
        </w:rPr>
        <w:tab/>
      </w:r>
      <w:r w:rsidRPr="00C30C83">
        <w:rPr>
          <w:sz w:val="26"/>
          <w:szCs w:val="26"/>
        </w:rPr>
        <w:tab/>
      </w:r>
      <w:r w:rsidRPr="00C30C83">
        <w:rPr>
          <w:sz w:val="26"/>
          <w:szCs w:val="26"/>
        </w:rPr>
        <w:tab/>
      </w:r>
      <w:r w:rsidRPr="00C30C83">
        <w:rPr>
          <w:sz w:val="26"/>
          <w:szCs w:val="26"/>
        </w:rPr>
        <w:tab/>
      </w:r>
      <w:r w:rsidRPr="00C30C83">
        <w:rPr>
          <w:sz w:val="26"/>
          <w:szCs w:val="26"/>
        </w:rPr>
        <w:tab/>
      </w:r>
      <w:r w:rsidRPr="00C30C83">
        <w:rPr>
          <w:sz w:val="26"/>
          <w:szCs w:val="26"/>
        </w:rPr>
        <w:tab/>
      </w:r>
      <w:r w:rsidRPr="00C30C83">
        <w:rPr>
          <w:sz w:val="26"/>
          <w:szCs w:val="26"/>
        </w:rPr>
        <w:tab/>
      </w:r>
      <w:r w:rsidRPr="00C30C83">
        <w:rPr>
          <w:sz w:val="26"/>
          <w:szCs w:val="26"/>
        </w:rPr>
        <w:tab/>
      </w:r>
      <w:r w:rsidRPr="00C30C83">
        <w:rPr>
          <w:sz w:val="26"/>
          <w:szCs w:val="26"/>
        </w:rPr>
        <w:tab/>
      </w:r>
    </w:p>
    <w:p w:rsidR="00607CDD" w:rsidRPr="00C30C83" w:rsidRDefault="00607CDD" w:rsidP="00607CDD">
      <w:pPr>
        <w:spacing w:line="240" w:lineRule="atLeast"/>
        <w:rPr>
          <w:sz w:val="26"/>
          <w:szCs w:val="26"/>
        </w:rPr>
      </w:pPr>
      <w:r w:rsidRPr="00C30C83">
        <w:rPr>
          <w:sz w:val="26"/>
          <w:szCs w:val="26"/>
        </w:rPr>
        <w:t xml:space="preserve">Oprávnená osoba: </w:t>
      </w:r>
    </w:p>
    <w:p w:rsidR="00607CDD" w:rsidRPr="00C30C83" w:rsidRDefault="00607CDD" w:rsidP="00607CDD">
      <w:pPr>
        <w:spacing w:line="240" w:lineRule="atLeast"/>
        <w:rPr>
          <w:sz w:val="26"/>
          <w:szCs w:val="26"/>
        </w:rPr>
      </w:pPr>
      <w:r w:rsidRPr="00C30C83">
        <w:rPr>
          <w:sz w:val="26"/>
          <w:szCs w:val="26"/>
        </w:rPr>
        <w:t xml:space="preserve">IČO: </w:t>
      </w:r>
    </w:p>
    <w:p w:rsidR="00607CDD" w:rsidRPr="00C30C83" w:rsidRDefault="00607CDD" w:rsidP="00607CDD">
      <w:pPr>
        <w:spacing w:line="240" w:lineRule="atLeast"/>
        <w:rPr>
          <w:sz w:val="26"/>
          <w:szCs w:val="26"/>
        </w:rPr>
      </w:pPr>
      <w:r w:rsidRPr="00C30C83">
        <w:rPr>
          <w:sz w:val="26"/>
          <w:szCs w:val="26"/>
        </w:rPr>
        <w:t>DIČ:</w:t>
      </w:r>
      <w:r w:rsidRPr="00C30C83">
        <w:rPr>
          <w:sz w:val="26"/>
          <w:szCs w:val="26"/>
        </w:rPr>
        <w:tab/>
      </w:r>
    </w:p>
    <w:p w:rsidR="00607CDD" w:rsidRPr="00C30C83" w:rsidRDefault="00607CDD" w:rsidP="00607CDD">
      <w:pPr>
        <w:rPr>
          <w:sz w:val="26"/>
          <w:szCs w:val="26"/>
        </w:rPr>
      </w:pPr>
      <w:r w:rsidRPr="00C30C83">
        <w:rPr>
          <w:sz w:val="26"/>
          <w:szCs w:val="26"/>
        </w:rPr>
        <w:t>IČ DPH:</w:t>
      </w:r>
      <w:r w:rsidRPr="00C30C83">
        <w:rPr>
          <w:sz w:val="26"/>
          <w:szCs w:val="26"/>
        </w:rPr>
        <w:tab/>
      </w:r>
    </w:p>
    <w:p w:rsidR="00607CDD" w:rsidRPr="00C30C83" w:rsidRDefault="00607CDD" w:rsidP="00607CDD">
      <w:pPr>
        <w:rPr>
          <w:sz w:val="26"/>
          <w:szCs w:val="26"/>
        </w:rPr>
      </w:pPr>
      <w:r w:rsidRPr="00C30C83">
        <w:rPr>
          <w:sz w:val="26"/>
          <w:szCs w:val="26"/>
        </w:rPr>
        <w:t xml:space="preserve">Email: </w:t>
      </w:r>
    </w:p>
    <w:p w:rsidR="00607CDD" w:rsidRPr="00C30C83" w:rsidRDefault="00607CDD" w:rsidP="00607CDD">
      <w:pPr>
        <w:rPr>
          <w:sz w:val="26"/>
          <w:szCs w:val="26"/>
        </w:rPr>
      </w:pPr>
      <w:r w:rsidRPr="00C30C83">
        <w:rPr>
          <w:sz w:val="26"/>
          <w:szCs w:val="26"/>
        </w:rPr>
        <w:t xml:space="preserve">Telefón: </w:t>
      </w:r>
    </w:p>
    <w:p w:rsidR="00607CDD" w:rsidRPr="00C30C83" w:rsidRDefault="00607CDD" w:rsidP="00607CDD">
      <w:pPr>
        <w:pBdr>
          <w:bottom w:val="single" w:sz="8" w:space="1" w:color="000000"/>
        </w:pBdr>
      </w:pPr>
    </w:p>
    <w:p w:rsidR="00607CDD" w:rsidRPr="00C30C83" w:rsidRDefault="00607CDD" w:rsidP="00607CDD"/>
    <w:p w:rsidR="00607CDD" w:rsidRPr="00C30C83" w:rsidRDefault="00607CDD" w:rsidP="00607CDD"/>
    <w:tbl>
      <w:tblPr>
        <w:tblW w:w="9622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67"/>
        <w:gridCol w:w="1489"/>
        <w:gridCol w:w="1371"/>
        <w:gridCol w:w="1695"/>
      </w:tblGrid>
      <w:tr w:rsidR="00607CDD" w:rsidRPr="00C30C83" w:rsidTr="00EE1BA3">
        <w:trPr>
          <w:trHeight w:val="859"/>
          <w:jc w:val="center"/>
        </w:trPr>
        <w:tc>
          <w:tcPr>
            <w:tcW w:w="5067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E6E6E6"/>
          </w:tcPr>
          <w:p w:rsidR="00607CDD" w:rsidRPr="00C30C83" w:rsidRDefault="00607CDD" w:rsidP="000A63A1">
            <w:pPr>
              <w:pStyle w:val="Obsahtabuky"/>
              <w:snapToGrid w:val="0"/>
            </w:pPr>
            <w:r w:rsidRPr="00C30C83">
              <w:rPr>
                <w:b/>
                <w:bCs/>
              </w:rPr>
              <w:t>Názov zákazky</w:t>
            </w:r>
          </w:p>
        </w:tc>
        <w:tc>
          <w:tcPr>
            <w:tcW w:w="1489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E6E6E6"/>
          </w:tcPr>
          <w:p w:rsidR="00607CDD" w:rsidRPr="00C30C83" w:rsidRDefault="00607CDD" w:rsidP="000A63A1">
            <w:pPr>
              <w:pStyle w:val="Obsahtabuky"/>
              <w:snapToGrid w:val="0"/>
            </w:pPr>
            <w:r w:rsidRPr="00C30C83">
              <w:t xml:space="preserve">Celkom </w:t>
            </w:r>
          </w:p>
          <w:p w:rsidR="00607CDD" w:rsidRPr="00C30C83" w:rsidRDefault="00607CDD" w:rsidP="000A63A1">
            <w:pPr>
              <w:pStyle w:val="Obsahtabuky"/>
              <w:snapToGrid w:val="0"/>
            </w:pPr>
            <w:r w:rsidRPr="00C30C83">
              <w:t>bez DPH</w:t>
            </w:r>
          </w:p>
        </w:tc>
        <w:tc>
          <w:tcPr>
            <w:tcW w:w="1371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E6E6E6"/>
          </w:tcPr>
          <w:p w:rsidR="00607CDD" w:rsidRPr="00C30C83" w:rsidRDefault="00607CDD" w:rsidP="000A63A1">
            <w:pPr>
              <w:pStyle w:val="Obsahtabuky"/>
              <w:snapToGrid w:val="0"/>
            </w:pPr>
            <w:r w:rsidRPr="00C30C83">
              <w:t>výška DPH</w:t>
            </w:r>
          </w:p>
        </w:tc>
        <w:tc>
          <w:tcPr>
            <w:tcW w:w="1695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E6E6E6"/>
          </w:tcPr>
          <w:p w:rsidR="00607CDD" w:rsidRPr="00C30C83" w:rsidRDefault="00607CDD" w:rsidP="000A63A1">
            <w:pPr>
              <w:pStyle w:val="Obsahtabuky"/>
              <w:snapToGrid w:val="0"/>
            </w:pPr>
            <w:r w:rsidRPr="00C30C83">
              <w:t>Cena celkom</w:t>
            </w:r>
          </w:p>
          <w:p w:rsidR="00607CDD" w:rsidRPr="00C30C83" w:rsidRDefault="00607CDD" w:rsidP="000A63A1">
            <w:pPr>
              <w:pStyle w:val="Obsahtabuky"/>
              <w:snapToGrid w:val="0"/>
            </w:pPr>
            <w:r w:rsidRPr="00C30C83">
              <w:t>s DPH</w:t>
            </w:r>
          </w:p>
        </w:tc>
      </w:tr>
      <w:tr w:rsidR="00607CDD" w:rsidRPr="0017514E" w:rsidTr="00EE1BA3">
        <w:trPr>
          <w:trHeight w:val="403"/>
          <w:jc w:val="center"/>
        </w:trPr>
        <w:tc>
          <w:tcPr>
            <w:tcW w:w="50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607CDD" w:rsidRPr="0017514E" w:rsidRDefault="004F2CFC" w:rsidP="00A931A5">
            <w:pPr>
              <w:pStyle w:val="Obsahtabuky"/>
              <w:snapToGrid w:val="0"/>
              <w:rPr>
                <w:b/>
                <w:bCs/>
              </w:rPr>
            </w:pPr>
            <w:proofErr w:type="spellStart"/>
            <w:r w:rsidRPr="0017514E">
              <w:rPr>
                <w:b/>
              </w:rPr>
              <w:t>Wifi</w:t>
            </w:r>
            <w:proofErr w:type="spellEnd"/>
            <w:r w:rsidRPr="0017514E">
              <w:rPr>
                <w:b/>
              </w:rPr>
              <w:t xml:space="preserve"> pre Teba v obci </w:t>
            </w:r>
            <w:r w:rsidR="0017514E" w:rsidRPr="0017514E">
              <w:rPr>
                <w:b/>
                <w:bCs/>
              </w:rPr>
              <w:t>Dolná Breznica</w:t>
            </w: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607CDD" w:rsidRPr="0017514E" w:rsidRDefault="00607CDD" w:rsidP="000A63A1">
            <w:pPr>
              <w:jc w:val="center"/>
              <w:rPr>
                <w:b/>
              </w:rPr>
            </w:pPr>
          </w:p>
        </w:tc>
        <w:tc>
          <w:tcPr>
            <w:tcW w:w="137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07CDD" w:rsidRPr="0017514E" w:rsidRDefault="00607CDD" w:rsidP="000A63A1">
            <w:pPr>
              <w:jc w:val="center"/>
              <w:rPr>
                <w:b/>
              </w:rPr>
            </w:pP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BFBFBF"/>
            <w:vAlign w:val="center"/>
          </w:tcPr>
          <w:p w:rsidR="00607CDD" w:rsidRPr="0017514E" w:rsidRDefault="00607CDD" w:rsidP="000A63A1">
            <w:pPr>
              <w:jc w:val="center"/>
              <w:rPr>
                <w:b/>
              </w:rPr>
            </w:pPr>
          </w:p>
        </w:tc>
      </w:tr>
    </w:tbl>
    <w:p w:rsidR="00607CDD" w:rsidRPr="00C30C83" w:rsidRDefault="00607CDD" w:rsidP="00607CDD"/>
    <w:p w:rsidR="00607CDD" w:rsidRPr="00C30C83" w:rsidRDefault="00344163" w:rsidP="00607CDD">
      <w:r w:rsidRPr="00C30C83">
        <w:t>*Sme/nie sme platcami DPH</w:t>
      </w:r>
    </w:p>
    <w:p w:rsidR="00B779A8" w:rsidRPr="00C30C83" w:rsidRDefault="00B779A8" w:rsidP="00607CDD"/>
    <w:p w:rsidR="00B779A8" w:rsidRPr="00C30C83" w:rsidRDefault="00B779A8" w:rsidP="00607CDD"/>
    <w:p w:rsidR="00607CDD" w:rsidRPr="00C30C83" w:rsidRDefault="00607CDD" w:rsidP="00607CDD">
      <w:r w:rsidRPr="00C30C83">
        <w:t xml:space="preserve">V ..................., dátum: </w:t>
      </w:r>
    </w:p>
    <w:p w:rsidR="00607CDD" w:rsidRPr="00C30C83" w:rsidRDefault="00607CDD" w:rsidP="00607CDD"/>
    <w:p w:rsidR="00607CDD" w:rsidRPr="00C30C83" w:rsidRDefault="00607CDD" w:rsidP="00607CDD">
      <w:r w:rsidRPr="00C30C83">
        <w:tab/>
      </w:r>
    </w:p>
    <w:p w:rsidR="00607CDD" w:rsidRDefault="00607CDD" w:rsidP="00607CDD"/>
    <w:p w:rsidR="00A931A5" w:rsidRPr="00C30C83" w:rsidRDefault="00A931A5" w:rsidP="00607CDD"/>
    <w:p w:rsidR="00607CDD" w:rsidRPr="00C30C83" w:rsidRDefault="00607CDD" w:rsidP="00607CDD">
      <w:r w:rsidRPr="00C30C83">
        <w:t xml:space="preserve">Meno a priezvisko oprávnenej osoby: </w:t>
      </w:r>
    </w:p>
    <w:p w:rsidR="00607CDD" w:rsidRPr="00C30C83" w:rsidRDefault="00607CDD" w:rsidP="00607CDD"/>
    <w:p w:rsidR="00607CDD" w:rsidRPr="00C30C83" w:rsidRDefault="00607CDD" w:rsidP="00607CDD"/>
    <w:p w:rsidR="00607CDD" w:rsidRDefault="00607CDD" w:rsidP="00607CDD"/>
    <w:p w:rsidR="00A931A5" w:rsidRDefault="00A931A5" w:rsidP="00607CDD"/>
    <w:p w:rsidR="00A931A5" w:rsidRDefault="00A931A5" w:rsidP="00607CDD"/>
    <w:p w:rsidR="00A931A5" w:rsidRPr="00C30C83" w:rsidRDefault="00A931A5" w:rsidP="00607CDD"/>
    <w:p w:rsidR="00607CDD" w:rsidRPr="00C30C83" w:rsidRDefault="00607CDD" w:rsidP="00607CDD">
      <w:r w:rsidRPr="00C30C83">
        <w:t>Podpis a pečiatka:</w:t>
      </w:r>
    </w:p>
    <w:p w:rsidR="00607CDD" w:rsidRPr="00C30C83" w:rsidRDefault="00607CDD" w:rsidP="00C75D0C"/>
    <w:p w:rsidR="00344163" w:rsidRPr="00C30C83" w:rsidRDefault="00344163" w:rsidP="00C75D0C"/>
    <w:p w:rsidR="00344163" w:rsidRPr="00C30C83" w:rsidRDefault="00344163" w:rsidP="00344163">
      <w:pPr>
        <w:numPr>
          <w:ilvl w:val="0"/>
          <w:numId w:val="9"/>
        </w:numPr>
        <w:rPr>
          <w:sz w:val="20"/>
          <w:szCs w:val="20"/>
        </w:rPr>
      </w:pPr>
      <w:r w:rsidRPr="00C30C83">
        <w:rPr>
          <w:sz w:val="20"/>
          <w:szCs w:val="20"/>
        </w:rPr>
        <w:t>nehodiace sa preškrtnite</w:t>
      </w:r>
    </w:p>
    <w:sectPr w:rsidR="00344163" w:rsidRPr="00C30C83" w:rsidSect="00A83ADF">
      <w:headerReference w:type="default" r:id="rId9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3DF" w:rsidRDefault="000863DF">
      <w:r>
        <w:separator/>
      </w:r>
    </w:p>
  </w:endnote>
  <w:endnote w:type="continuationSeparator" w:id="0">
    <w:p w:rsidR="000863DF" w:rsidRDefault="00086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3DF" w:rsidRDefault="000863DF">
      <w:r>
        <w:separator/>
      </w:r>
    </w:p>
  </w:footnote>
  <w:footnote w:type="continuationSeparator" w:id="0">
    <w:p w:rsidR="000863DF" w:rsidRDefault="000863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D20" w:rsidRPr="000975D3" w:rsidRDefault="002D4D20" w:rsidP="00607CDD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F59C09C4"/>
    <w:name w:val="WW8Num35"/>
    <w:lvl w:ilvl="0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</w:abstractNum>
  <w:abstractNum w:abstractNumId="1">
    <w:nsid w:val="084023F1"/>
    <w:multiLevelType w:val="hybridMultilevel"/>
    <w:tmpl w:val="2FC04BCC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AE14E76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BF03979"/>
    <w:multiLevelType w:val="hybridMultilevel"/>
    <w:tmpl w:val="15AA7D6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5F3A75"/>
    <w:multiLevelType w:val="hybridMultilevel"/>
    <w:tmpl w:val="4B5C996E"/>
    <w:lvl w:ilvl="0" w:tplc="9676C4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B5173C"/>
    <w:multiLevelType w:val="hybridMultilevel"/>
    <w:tmpl w:val="2A0ECE1E"/>
    <w:lvl w:ilvl="0" w:tplc="A0C67AD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C20E2E"/>
    <w:multiLevelType w:val="hybridMultilevel"/>
    <w:tmpl w:val="0B4A783C"/>
    <w:lvl w:ilvl="0" w:tplc="1C5C7F10">
      <w:start w:val="5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36AA6174"/>
    <w:multiLevelType w:val="hybridMultilevel"/>
    <w:tmpl w:val="0EC276B0"/>
    <w:lvl w:ilvl="0" w:tplc="51BAC1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AE14E76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7405BEA"/>
    <w:multiLevelType w:val="hybridMultilevel"/>
    <w:tmpl w:val="444A3A8A"/>
    <w:lvl w:ilvl="0" w:tplc="AE14E76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384693A"/>
    <w:multiLevelType w:val="hybridMultilevel"/>
    <w:tmpl w:val="B31609D6"/>
    <w:lvl w:ilvl="0" w:tplc="601479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60E5649"/>
    <w:multiLevelType w:val="hybridMultilevel"/>
    <w:tmpl w:val="7FCE872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6142B0"/>
    <w:multiLevelType w:val="hybridMultilevel"/>
    <w:tmpl w:val="33E8D5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B0003" w:tentative="1">
      <w:start w:val="1"/>
      <w:numFmt w:val="lowerLetter"/>
      <w:lvlText w:val="%2."/>
      <w:lvlJc w:val="left"/>
      <w:pPr>
        <w:ind w:left="1440" w:hanging="360"/>
      </w:pPr>
    </w:lvl>
    <w:lvl w:ilvl="2" w:tplc="041B0005" w:tentative="1">
      <w:start w:val="1"/>
      <w:numFmt w:val="lowerRoman"/>
      <w:lvlText w:val="%3."/>
      <w:lvlJc w:val="right"/>
      <w:pPr>
        <w:ind w:left="2160" w:hanging="180"/>
      </w:pPr>
    </w:lvl>
    <w:lvl w:ilvl="3" w:tplc="041B0001" w:tentative="1">
      <w:start w:val="1"/>
      <w:numFmt w:val="decimal"/>
      <w:lvlText w:val="%4."/>
      <w:lvlJc w:val="left"/>
      <w:pPr>
        <w:ind w:left="2880" w:hanging="360"/>
      </w:pPr>
    </w:lvl>
    <w:lvl w:ilvl="4" w:tplc="041B0003" w:tentative="1">
      <w:start w:val="1"/>
      <w:numFmt w:val="lowerLetter"/>
      <w:lvlText w:val="%5."/>
      <w:lvlJc w:val="left"/>
      <w:pPr>
        <w:ind w:left="3600" w:hanging="360"/>
      </w:pPr>
    </w:lvl>
    <w:lvl w:ilvl="5" w:tplc="041B0005" w:tentative="1">
      <w:start w:val="1"/>
      <w:numFmt w:val="lowerRoman"/>
      <w:lvlText w:val="%6."/>
      <w:lvlJc w:val="right"/>
      <w:pPr>
        <w:ind w:left="4320" w:hanging="180"/>
      </w:pPr>
    </w:lvl>
    <w:lvl w:ilvl="6" w:tplc="041B0001" w:tentative="1">
      <w:start w:val="1"/>
      <w:numFmt w:val="decimal"/>
      <w:lvlText w:val="%7."/>
      <w:lvlJc w:val="left"/>
      <w:pPr>
        <w:ind w:left="5040" w:hanging="360"/>
      </w:pPr>
    </w:lvl>
    <w:lvl w:ilvl="7" w:tplc="041B0003" w:tentative="1">
      <w:start w:val="1"/>
      <w:numFmt w:val="lowerLetter"/>
      <w:lvlText w:val="%8."/>
      <w:lvlJc w:val="left"/>
      <w:pPr>
        <w:ind w:left="5760" w:hanging="360"/>
      </w:pPr>
    </w:lvl>
    <w:lvl w:ilvl="8" w:tplc="041B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D50390"/>
    <w:multiLevelType w:val="hybridMultilevel"/>
    <w:tmpl w:val="4B5C996E"/>
    <w:lvl w:ilvl="0" w:tplc="9676C4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5645F8"/>
    <w:multiLevelType w:val="hybridMultilevel"/>
    <w:tmpl w:val="EB0A926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CC1B44"/>
    <w:multiLevelType w:val="hybridMultilevel"/>
    <w:tmpl w:val="9F6C816A"/>
    <w:lvl w:ilvl="0" w:tplc="1E842EBE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F06169F"/>
    <w:multiLevelType w:val="hybridMultilevel"/>
    <w:tmpl w:val="C8B2F03E"/>
    <w:lvl w:ilvl="0" w:tplc="59FC7DAC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04D7785"/>
    <w:multiLevelType w:val="hybridMultilevel"/>
    <w:tmpl w:val="6D221DB8"/>
    <w:lvl w:ilvl="0" w:tplc="082E18D0">
      <w:start w:val="5"/>
      <w:numFmt w:val="bullet"/>
      <w:lvlText w:val="-"/>
      <w:lvlJc w:val="left"/>
      <w:pPr>
        <w:ind w:left="1065" w:hanging="360"/>
      </w:pPr>
      <w:rPr>
        <w:rFonts w:ascii="Calibri" w:eastAsia="Times New Roman" w:hAnsi="Calibri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6">
    <w:nsid w:val="7B460F79"/>
    <w:multiLevelType w:val="hybridMultilevel"/>
    <w:tmpl w:val="C5EEF400"/>
    <w:lvl w:ilvl="0" w:tplc="EF60E94E">
      <w:start w:val="1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48740FD8">
      <w:start w:val="10"/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6"/>
  </w:num>
  <w:num w:numId="2">
    <w:abstractNumId w:val="7"/>
  </w:num>
  <w:num w:numId="3">
    <w:abstractNumId w:val="16"/>
  </w:num>
  <w:num w:numId="4">
    <w:abstractNumId w:val="0"/>
  </w:num>
  <w:num w:numId="5">
    <w:abstractNumId w:val="8"/>
  </w:num>
  <w:num w:numId="6">
    <w:abstractNumId w:val="5"/>
  </w:num>
  <w:num w:numId="7">
    <w:abstractNumId w:val="15"/>
  </w:num>
  <w:num w:numId="8">
    <w:abstractNumId w:val="3"/>
  </w:num>
  <w:num w:numId="9">
    <w:abstractNumId w:val="2"/>
  </w:num>
  <w:num w:numId="10">
    <w:abstractNumId w:val="14"/>
  </w:num>
  <w:num w:numId="11">
    <w:abstractNumId w:val="11"/>
  </w:num>
  <w:num w:numId="12">
    <w:abstractNumId w:val="9"/>
  </w:num>
  <w:num w:numId="13">
    <w:abstractNumId w:val="13"/>
  </w:num>
  <w:num w:numId="14">
    <w:abstractNumId w:val="10"/>
  </w:num>
  <w:num w:numId="15">
    <w:abstractNumId w:val="12"/>
  </w:num>
  <w:num w:numId="16">
    <w:abstractNumId w:val="4"/>
  </w:num>
  <w:num w:numId="17">
    <w:abstractNumId w:val="1"/>
  </w:num>
  <w:num w:numId="18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66C"/>
    <w:rsid w:val="000033EB"/>
    <w:rsid w:val="0002685E"/>
    <w:rsid w:val="0004088E"/>
    <w:rsid w:val="0004618F"/>
    <w:rsid w:val="000676A2"/>
    <w:rsid w:val="00072DBD"/>
    <w:rsid w:val="00082A05"/>
    <w:rsid w:val="000863DF"/>
    <w:rsid w:val="00086A82"/>
    <w:rsid w:val="000910F4"/>
    <w:rsid w:val="00091F0B"/>
    <w:rsid w:val="000975D3"/>
    <w:rsid w:val="000A45A6"/>
    <w:rsid w:val="000A63A1"/>
    <w:rsid w:val="000A6AC4"/>
    <w:rsid w:val="000C0679"/>
    <w:rsid w:val="000C1ED9"/>
    <w:rsid w:val="000C5E08"/>
    <w:rsid w:val="000D41FD"/>
    <w:rsid w:val="000D4CFC"/>
    <w:rsid w:val="000E6353"/>
    <w:rsid w:val="000E6520"/>
    <w:rsid w:val="000F2BFA"/>
    <w:rsid w:val="000F4752"/>
    <w:rsid w:val="00101CE8"/>
    <w:rsid w:val="00104B15"/>
    <w:rsid w:val="0010602C"/>
    <w:rsid w:val="00107B03"/>
    <w:rsid w:val="00117444"/>
    <w:rsid w:val="0012274C"/>
    <w:rsid w:val="0014366F"/>
    <w:rsid w:val="00143CC0"/>
    <w:rsid w:val="00143E37"/>
    <w:rsid w:val="00157E4D"/>
    <w:rsid w:val="001613C9"/>
    <w:rsid w:val="001615D1"/>
    <w:rsid w:val="0017514E"/>
    <w:rsid w:val="0018239B"/>
    <w:rsid w:val="0018453F"/>
    <w:rsid w:val="00186AED"/>
    <w:rsid w:val="00186D2F"/>
    <w:rsid w:val="00195F5D"/>
    <w:rsid w:val="001976B7"/>
    <w:rsid w:val="001A5C29"/>
    <w:rsid w:val="001B3954"/>
    <w:rsid w:val="001B3BE8"/>
    <w:rsid w:val="001C4CF2"/>
    <w:rsid w:val="001D1A6F"/>
    <w:rsid w:val="001E1525"/>
    <w:rsid w:val="001E3F37"/>
    <w:rsid w:val="001E65B2"/>
    <w:rsid w:val="001F26D9"/>
    <w:rsid w:val="001F50AF"/>
    <w:rsid w:val="001F6BBE"/>
    <w:rsid w:val="00203990"/>
    <w:rsid w:val="002049DB"/>
    <w:rsid w:val="0021666C"/>
    <w:rsid w:val="00223899"/>
    <w:rsid w:val="00235AF4"/>
    <w:rsid w:val="00242342"/>
    <w:rsid w:val="00244867"/>
    <w:rsid w:val="00244A62"/>
    <w:rsid w:val="002510AC"/>
    <w:rsid w:val="00262353"/>
    <w:rsid w:val="002A64A8"/>
    <w:rsid w:val="002D2732"/>
    <w:rsid w:val="002D42A4"/>
    <w:rsid w:val="002D4D20"/>
    <w:rsid w:val="002D67BD"/>
    <w:rsid w:val="002E2733"/>
    <w:rsid w:val="002F1928"/>
    <w:rsid w:val="0030690A"/>
    <w:rsid w:val="00313ADB"/>
    <w:rsid w:val="00317305"/>
    <w:rsid w:val="0032031B"/>
    <w:rsid w:val="00336640"/>
    <w:rsid w:val="00344163"/>
    <w:rsid w:val="00346299"/>
    <w:rsid w:val="00347CA3"/>
    <w:rsid w:val="003526A9"/>
    <w:rsid w:val="0035449E"/>
    <w:rsid w:val="003776E3"/>
    <w:rsid w:val="00381F7C"/>
    <w:rsid w:val="00385CA3"/>
    <w:rsid w:val="003A090D"/>
    <w:rsid w:val="003B03CE"/>
    <w:rsid w:val="003B51E3"/>
    <w:rsid w:val="003B7355"/>
    <w:rsid w:val="003C62E8"/>
    <w:rsid w:val="003C65CF"/>
    <w:rsid w:val="003D0446"/>
    <w:rsid w:val="003D61E6"/>
    <w:rsid w:val="003E2EB9"/>
    <w:rsid w:val="003E70D1"/>
    <w:rsid w:val="003F1EDA"/>
    <w:rsid w:val="003F6CDF"/>
    <w:rsid w:val="0040034A"/>
    <w:rsid w:val="0040497E"/>
    <w:rsid w:val="00410860"/>
    <w:rsid w:val="004201D4"/>
    <w:rsid w:val="00443951"/>
    <w:rsid w:val="00445B17"/>
    <w:rsid w:val="004510D9"/>
    <w:rsid w:val="00457B44"/>
    <w:rsid w:val="00464BEE"/>
    <w:rsid w:val="00467A26"/>
    <w:rsid w:val="00482A7A"/>
    <w:rsid w:val="004A17F6"/>
    <w:rsid w:val="004B4B30"/>
    <w:rsid w:val="004B63C5"/>
    <w:rsid w:val="004C239B"/>
    <w:rsid w:val="004D17A5"/>
    <w:rsid w:val="004E6CE2"/>
    <w:rsid w:val="004F0A23"/>
    <w:rsid w:val="004F2CFC"/>
    <w:rsid w:val="004F725F"/>
    <w:rsid w:val="00503B22"/>
    <w:rsid w:val="00504F61"/>
    <w:rsid w:val="005106D0"/>
    <w:rsid w:val="00511176"/>
    <w:rsid w:val="0053179A"/>
    <w:rsid w:val="00531881"/>
    <w:rsid w:val="005376AB"/>
    <w:rsid w:val="00547952"/>
    <w:rsid w:val="00566B85"/>
    <w:rsid w:val="00573FE9"/>
    <w:rsid w:val="00582BCC"/>
    <w:rsid w:val="00583BE3"/>
    <w:rsid w:val="005A2018"/>
    <w:rsid w:val="005A4AF4"/>
    <w:rsid w:val="005A617A"/>
    <w:rsid w:val="005B1062"/>
    <w:rsid w:val="005B783A"/>
    <w:rsid w:val="005D63CD"/>
    <w:rsid w:val="005E2A32"/>
    <w:rsid w:val="006027CF"/>
    <w:rsid w:val="006068A2"/>
    <w:rsid w:val="00607CDD"/>
    <w:rsid w:val="00611734"/>
    <w:rsid w:val="0063583F"/>
    <w:rsid w:val="0063585D"/>
    <w:rsid w:val="00635A09"/>
    <w:rsid w:val="00640250"/>
    <w:rsid w:val="00645848"/>
    <w:rsid w:val="00647549"/>
    <w:rsid w:val="006538FD"/>
    <w:rsid w:val="00672E33"/>
    <w:rsid w:val="00681445"/>
    <w:rsid w:val="0068588B"/>
    <w:rsid w:val="00687499"/>
    <w:rsid w:val="006B620C"/>
    <w:rsid w:val="006C0A5A"/>
    <w:rsid w:val="006C2039"/>
    <w:rsid w:val="006C297C"/>
    <w:rsid w:val="006D7410"/>
    <w:rsid w:val="006F2458"/>
    <w:rsid w:val="006F5103"/>
    <w:rsid w:val="006F6CF5"/>
    <w:rsid w:val="00700CF2"/>
    <w:rsid w:val="00711832"/>
    <w:rsid w:val="007145A1"/>
    <w:rsid w:val="0071643E"/>
    <w:rsid w:val="00717DD8"/>
    <w:rsid w:val="0072442D"/>
    <w:rsid w:val="00727D06"/>
    <w:rsid w:val="0073128C"/>
    <w:rsid w:val="007778A5"/>
    <w:rsid w:val="00783F79"/>
    <w:rsid w:val="007A3B53"/>
    <w:rsid w:val="007B40CF"/>
    <w:rsid w:val="007B4489"/>
    <w:rsid w:val="007D1997"/>
    <w:rsid w:val="007E0020"/>
    <w:rsid w:val="007E2C66"/>
    <w:rsid w:val="007E3668"/>
    <w:rsid w:val="007E4431"/>
    <w:rsid w:val="007F298E"/>
    <w:rsid w:val="007F2C2B"/>
    <w:rsid w:val="007F4DEB"/>
    <w:rsid w:val="00804DCC"/>
    <w:rsid w:val="0083653F"/>
    <w:rsid w:val="0083712C"/>
    <w:rsid w:val="008375B4"/>
    <w:rsid w:val="00847669"/>
    <w:rsid w:val="0085273C"/>
    <w:rsid w:val="00866748"/>
    <w:rsid w:val="008736BF"/>
    <w:rsid w:val="00875657"/>
    <w:rsid w:val="00880276"/>
    <w:rsid w:val="008A058A"/>
    <w:rsid w:val="008A751E"/>
    <w:rsid w:val="008B6E77"/>
    <w:rsid w:val="008C089F"/>
    <w:rsid w:val="008C3981"/>
    <w:rsid w:val="008C5D4B"/>
    <w:rsid w:val="008C762B"/>
    <w:rsid w:val="008D2FFF"/>
    <w:rsid w:val="008D71A3"/>
    <w:rsid w:val="008E5A1C"/>
    <w:rsid w:val="008E7606"/>
    <w:rsid w:val="008E7BFF"/>
    <w:rsid w:val="008F3B88"/>
    <w:rsid w:val="008F6C66"/>
    <w:rsid w:val="009049E6"/>
    <w:rsid w:val="00910C14"/>
    <w:rsid w:val="00924091"/>
    <w:rsid w:val="00926C22"/>
    <w:rsid w:val="009270BE"/>
    <w:rsid w:val="009323F0"/>
    <w:rsid w:val="00965897"/>
    <w:rsid w:val="00967A3B"/>
    <w:rsid w:val="00970320"/>
    <w:rsid w:val="00970465"/>
    <w:rsid w:val="00975E48"/>
    <w:rsid w:val="0098283E"/>
    <w:rsid w:val="00985B69"/>
    <w:rsid w:val="009920D4"/>
    <w:rsid w:val="00995577"/>
    <w:rsid w:val="009A2DA5"/>
    <w:rsid w:val="009B2D59"/>
    <w:rsid w:val="009C3721"/>
    <w:rsid w:val="009C6CB4"/>
    <w:rsid w:val="009C75A6"/>
    <w:rsid w:val="009F2BAA"/>
    <w:rsid w:val="009F5C57"/>
    <w:rsid w:val="00A01393"/>
    <w:rsid w:val="00A10A68"/>
    <w:rsid w:val="00A1286E"/>
    <w:rsid w:val="00A12A51"/>
    <w:rsid w:val="00A17E5B"/>
    <w:rsid w:val="00A20BC0"/>
    <w:rsid w:val="00A24FD8"/>
    <w:rsid w:val="00A31A2D"/>
    <w:rsid w:val="00A31F99"/>
    <w:rsid w:val="00A33CF6"/>
    <w:rsid w:val="00A33F5F"/>
    <w:rsid w:val="00A37A86"/>
    <w:rsid w:val="00A43A19"/>
    <w:rsid w:val="00A45B78"/>
    <w:rsid w:val="00A57C8E"/>
    <w:rsid w:val="00A63236"/>
    <w:rsid w:val="00A63543"/>
    <w:rsid w:val="00A71913"/>
    <w:rsid w:val="00A7222A"/>
    <w:rsid w:val="00A7365D"/>
    <w:rsid w:val="00A803D7"/>
    <w:rsid w:val="00A83ADF"/>
    <w:rsid w:val="00A91941"/>
    <w:rsid w:val="00A931A5"/>
    <w:rsid w:val="00A94120"/>
    <w:rsid w:val="00AC2D19"/>
    <w:rsid w:val="00AD1677"/>
    <w:rsid w:val="00AD5C1A"/>
    <w:rsid w:val="00AE60BD"/>
    <w:rsid w:val="00AE6E28"/>
    <w:rsid w:val="00B012E3"/>
    <w:rsid w:val="00B02349"/>
    <w:rsid w:val="00B04923"/>
    <w:rsid w:val="00B05419"/>
    <w:rsid w:val="00B07C99"/>
    <w:rsid w:val="00B07D57"/>
    <w:rsid w:val="00B122E0"/>
    <w:rsid w:val="00B12C15"/>
    <w:rsid w:val="00B1543F"/>
    <w:rsid w:val="00B2168A"/>
    <w:rsid w:val="00B243B9"/>
    <w:rsid w:val="00B326B0"/>
    <w:rsid w:val="00B4769D"/>
    <w:rsid w:val="00B47FE1"/>
    <w:rsid w:val="00B54D51"/>
    <w:rsid w:val="00B6277C"/>
    <w:rsid w:val="00B67580"/>
    <w:rsid w:val="00B733A9"/>
    <w:rsid w:val="00B73C0C"/>
    <w:rsid w:val="00B770AE"/>
    <w:rsid w:val="00B779A8"/>
    <w:rsid w:val="00B84E71"/>
    <w:rsid w:val="00B94485"/>
    <w:rsid w:val="00B971D6"/>
    <w:rsid w:val="00BA7451"/>
    <w:rsid w:val="00BB27BE"/>
    <w:rsid w:val="00BC0F56"/>
    <w:rsid w:val="00BC296E"/>
    <w:rsid w:val="00BC4A3D"/>
    <w:rsid w:val="00C010DD"/>
    <w:rsid w:val="00C02CAF"/>
    <w:rsid w:val="00C04325"/>
    <w:rsid w:val="00C047F4"/>
    <w:rsid w:val="00C123F3"/>
    <w:rsid w:val="00C15106"/>
    <w:rsid w:val="00C2011A"/>
    <w:rsid w:val="00C3023E"/>
    <w:rsid w:val="00C30C83"/>
    <w:rsid w:val="00C370BD"/>
    <w:rsid w:val="00C375E6"/>
    <w:rsid w:val="00C45132"/>
    <w:rsid w:val="00C56F8D"/>
    <w:rsid w:val="00C64B8F"/>
    <w:rsid w:val="00C72689"/>
    <w:rsid w:val="00C72F25"/>
    <w:rsid w:val="00C744A2"/>
    <w:rsid w:val="00C75D0C"/>
    <w:rsid w:val="00C84B47"/>
    <w:rsid w:val="00CA52AE"/>
    <w:rsid w:val="00CB14DC"/>
    <w:rsid w:val="00CB2BBC"/>
    <w:rsid w:val="00CC103F"/>
    <w:rsid w:val="00CC5B89"/>
    <w:rsid w:val="00CD398D"/>
    <w:rsid w:val="00CD6E53"/>
    <w:rsid w:val="00CF0EF3"/>
    <w:rsid w:val="00CF3AB2"/>
    <w:rsid w:val="00CF5E98"/>
    <w:rsid w:val="00D031A9"/>
    <w:rsid w:val="00D057A3"/>
    <w:rsid w:val="00D06139"/>
    <w:rsid w:val="00D212F6"/>
    <w:rsid w:val="00D24785"/>
    <w:rsid w:val="00D25609"/>
    <w:rsid w:val="00D27199"/>
    <w:rsid w:val="00D42EE4"/>
    <w:rsid w:val="00D47BAE"/>
    <w:rsid w:val="00D50DD8"/>
    <w:rsid w:val="00D53438"/>
    <w:rsid w:val="00D628AC"/>
    <w:rsid w:val="00D73034"/>
    <w:rsid w:val="00D75BAD"/>
    <w:rsid w:val="00D8597D"/>
    <w:rsid w:val="00D90042"/>
    <w:rsid w:val="00DA0B8A"/>
    <w:rsid w:val="00DB10F1"/>
    <w:rsid w:val="00DB4BD5"/>
    <w:rsid w:val="00DB653C"/>
    <w:rsid w:val="00DB6E64"/>
    <w:rsid w:val="00DC5327"/>
    <w:rsid w:val="00DC647C"/>
    <w:rsid w:val="00DD1A5B"/>
    <w:rsid w:val="00DD1B35"/>
    <w:rsid w:val="00DD278E"/>
    <w:rsid w:val="00DD5BB1"/>
    <w:rsid w:val="00DE3CBE"/>
    <w:rsid w:val="00DE47F3"/>
    <w:rsid w:val="00DE7F9D"/>
    <w:rsid w:val="00DF68AD"/>
    <w:rsid w:val="00E02385"/>
    <w:rsid w:val="00E1710B"/>
    <w:rsid w:val="00E1746D"/>
    <w:rsid w:val="00E26DFD"/>
    <w:rsid w:val="00E77EDE"/>
    <w:rsid w:val="00E867F2"/>
    <w:rsid w:val="00EA3744"/>
    <w:rsid w:val="00EB6482"/>
    <w:rsid w:val="00EC11FA"/>
    <w:rsid w:val="00EC5572"/>
    <w:rsid w:val="00ED20E7"/>
    <w:rsid w:val="00EE1BA3"/>
    <w:rsid w:val="00EE4DFE"/>
    <w:rsid w:val="00EE771C"/>
    <w:rsid w:val="00EF1849"/>
    <w:rsid w:val="00EF751C"/>
    <w:rsid w:val="00F035CA"/>
    <w:rsid w:val="00F16C6F"/>
    <w:rsid w:val="00F21C22"/>
    <w:rsid w:val="00F2423C"/>
    <w:rsid w:val="00F41979"/>
    <w:rsid w:val="00F4681A"/>
    <w:rsid w:val="00F70B6F"/>
    <w:rsid w:val="00FA392A"/>
    <w:rsid w:val="00FB0920"/>
    <w:rsid w:val="00FB70C1"/>
    <w:rsid w:val="00FC3DA3"/>
    <w:rsid w:val="00FC6A9B"/>
    <w:rsid w:val="00FF22F3"/>
    <w:rsid w:val="00FF3E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70AE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5B10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EB648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B6482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A31A2D"/>
    <w:rPr>
      <w:color w:val="0000FF"/>
      <w:u w:val="single"/>
    </w:rPr>
  </w:style>
  <w:style w:type="paragraph" w:customStyle="1" w:styleId="CharCharCharCharCharCharCharCharChar">
    <w:name w:val="Char Char Char Char Char Char Char Char Char"/>
    <w:basedOn w:val="Normln"/>
    <w:rsid w:val="0002685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table" w:styleId="Mkatabulky">
    <w:name w:val="Table Grid"/>
    <w:basedOn w:val="Normlntabulka"/>
    <w:uiPriority w:val="59"/>
    <w:rsid w:val="00D061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161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615D1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rsid w:val="008C762B"/>
    <w:pPr>
      <w:spacing w:before="100" w:beforeAutospacing="1" w:after="100" w:afterAutospacing="1"/>
    </w:pPr>
    <w:rPr>
      <w:rFonts w:ascii="Arial Unicode MS" w:eastAsia="Arial Unicode MS" w:hAnsi="Arial Unicode MS" w:hint="eastAsia"/>
      <w:color w:val="000000"/>
    </w:rPr>
  </w:style>
  <w:style w:type="paragraph" w:customStyle="1" w:styleId="Obsahtabuky">
    <w:name w:val="Obsah tabuľky"/>
    <w:basedOn w:val="Normln"/>
    <w:rsid w:val="00607CDD"/>
    <w:pPr>
      <w:suppressLineNumbers/>
      <w:suppressAutoHyphens/>
    </w:pPr>
    <w:rPr>
      <w:lang w:eastAsia="ar-SA"/>
    </w:rPr>
  </w:style>
  <w:style w:type="paragraph" w:customStyle="1" w:styleId="Default">
    <w:name w:val="Default"/>
    <w:rsid w:val="002D4D2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Odstavecseseznamem">
    <w:name w:val="List Paragraph"/>
    <w:basedOn w:val="Normln"/>
    <w:uiPriority w:val="34"/>
    <w:qFormat/>
    <w:rsid w:val="002D4D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2D4D20"/>
    <w:rPr>
      <w:b/>
      <w:bCs/>
    </w:rPr>
  </w:style>
  <w:style w:type="character" w:customStyle="1" w:styleId="s9">
    <w:name w:val="s9"/>
    <w:basedOn w:val="Standardnpsmoodstavce"/>
    <w:rsid w:val="00D25609"/>
  </w:style>
  <w:style w:type="character" w:customStyle="1" w:styleId="ZhlavChar">
    <w:name w:val="Záhlaví Char"/>
    <w:basedOn w:val="Standardnpsmoodstavce"/>
    <w:link w:val="Zhlav"/>
    <w:rsid w:val="001E1525"/>
    <w:rPr>
      <w:sz w:val="24"/>
      <w:szCs w:val="24"/>
    </w:rPr>
  </w:style>
  <w:style w:type="paragraph" w:styleId="Nzev">
    <w:name w:val="Title"/>
    <w:basedOn w:val="Normln"/>
    <w:link w:val="NzevChar"/>
    <w:qFormat/>
    <w:rsid w:val="00D031A9"/>
    <w:pPr>
      <w:jc w:val="center"/>
    </w:pPr>
    <w:rPr>
      <w:b/>
      <w:bCs/>
      <w:lang w:eastAsia="cs-CZ"/>
    </w:rPr>
  </w:style>
  <w:style w:type="character" w:customStyle="1" w:styleId="NzevChar">
    <w:name w:val="Název Char"/>
    <w:basedOn w:val="Standardnpsmoodstavce"/>
    <w:link w:val="Nzev"/>
    <w:rsid w:val="00D031A9"/>
    <w:rPr>
      <w:b/>
      <w:bCs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5B106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red">
    <w:name w:val="red"/>
    <w:basedOn w:val="Standardnpsmoodstavce"/>
    <w:rsid w:val="00082A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70AE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5B10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EB648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B6482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A31A2D"/>
    <w:rPr>
      <w:color w:val="0000FF"/>
      <w:u w:val="single"/>
    </w:rPr>
  </w:style>
  <w:style w:type="paragraph" w:customStyle="1" w:styleId="CharCharCharCharCharCharCharCharChar">
    <w:name w:val="Char Char Char Char Char Char Char Char Char"/>
    <w:basedOn w:val="Normln"/>
    <w:rsid w:val="0002685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table" w:styleId="Mkatabulky">
    <w:name w:val="Table Grid"/>
    <w:basedOn w:val="Normlntabulka"/>
    <w:uiPriority w:val="59"/>
    <w:rsid w:val="00D061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161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615D1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rsid w:val="008C762B"/>
    <w:pPr>
      <w:spacing w:before="100" w:beforeAutospacing="1" w:after="100" w:afterAutospacing="1"/>
    </w:pPr>
    <w:rPr>
      <w:rFonts w:ascii="Arial Unicode MS" w:eastAsia="Arial Unicode MS" w:hAnsi="Arial Unicode MS" w:hint="eastAsia"/>
      <w:color w:val="000000"/>
    </w:rPr>
  </w:style>
  <w:style w:type="paragraph" w:customStyle="1" w:styleId="Obsahtabuky">
    <w:name w:val="Obsah tabuľky"/>
    <w:basedOn w:val="Normln"/>
    <w:rsid w:val="00607CDD"/>
    <w:pPr>
      <w:suppressLineNumbers/>
      <w:suppressAutoHyphens/>
    </w:pPr>
    <w:rPr>
      <w:lang w:eastAsia="ar-SA"/>
    </w:rPr>
  </w:style>
  <w:style w:type="paragraph" w:customStyle="1" w:styleId="Default">
    <w:name w:val="Default"/>
    <w:rsid w:val="002D4D2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Odstavecseseznamem">
    <w:name w:val="List Paragraph"/>
    <w:basedOn w:val="Normln"/>
    <w:uiPriority w:val="34"/>
    <w:qFormat/>
    <w:rsid w:val="002D4D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2D4D20"/>
    <w:rPr>
      <w:b/>
      <w:bCs/>
    </w:rPr>
  </w:style>
  <w:style w:type="character" w:customStyle="1" w:styleId="s9">
    <w:name w:val="s9"/>
    <w:basedOn w:val="Standardnpsmoodstavce"/>
    <w:rsid w:val="00D25609"/>
  </w:style>
  <w:style w:type="character" w:customStyle="1" w:styleId="ZhlavChar">
    <w:name w:val="Záhlaví Char"/>
    <w:basedOn w:val="Standardnpsmoodstavce"/>
    <w:link w:val="Zhlav"/>
    <w:rsid w:val="001E1525"/>
    <w:rPr>
      <w:sz w:val="24"/>
      <w:szCs w:val="24"/>
    </w:rPr>
  </w:style>
  <w:style w:type="paragraph" w:styleId="Nzev">
    <w:name w:val="Title"/>
    <w:basedOn w:val="Normln"/>
    <w:link w:val="NzevChar"/>
    <w:qFormat/>
    <w:rsid w:val="00D031A9"/>
    <w:pPr>
      <w:jc w:val="center"/>
    </w:pPr>
    <w:rPr>
      <w:b/>
      <w:bCs/>
      <w:lang w:eastAsia="cs-CZ"/>
    </w:rPr>
  </w:style>
  <w:style w:type="character" w:customStyle="1" w:styleId="NzevChar">
    <w:name w:val="Název Char"/>
    <w:basedOn w:val="Standardnpsmoodstavce"/>
    <w:link w:val="Nzev"/>
    <w:rsid w:val="00D031A9"/>
    <w:rPr>
      <w:b/>
      <w:bCs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5B106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red">
    <w:name w:val="red"/>
    <w:basedOn w:val="Standardnpsmoodstavce"/>
    <w:rsid w:val="00082A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66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10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4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267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314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203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665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769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0418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133795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8839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425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5798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83540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2459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55053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3579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8248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89735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471130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69731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49214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25405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02403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507575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6919101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232954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496585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916210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7234031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5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ukas.pekara@dolnabreznica.e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1099</Words>
  <Characters>6267</Characters>
  <Application>Microsoft Office Word</Application>
  <DocSecurity>0</DocSecurity>
  <Lines>52</Lines>
  <Paragraphs>14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7352</CharactersWithSpaces>
  <SharedDoc>false</SharedDoc>
  <HLinks>
    <vt:vector size="12" baseType="variant">
      <vt:variant>
        <vt:i4>4784181</vt:i4>
      </vt:variant>
      <vt:variant>
        <vt:i4>3</vt:i4>
      </vt:variant>
      <vt:variant>
        <vt:i4>0</vt:i4>
      </vt:variant>
      <vt:variant>
        <vt:i4>5</vt:i4>
      </vt:variant>
      <vt:variant>
        <vt:lpwstr>mailto:oulomnicka@t-com.sk</vt:lpwstr>
      </vt:variant>
      <vt:variant>
        <vt:lpwstr/>
      </vt:variant>
      <vt:variant>
        <vt:i4>786544</vt:i4>
      </vt:variant>
      <vt:variant>
        <vt:i4>0</vt:i4>
      </vt:variant>
      <vt:variant>
        <vt:i4>0</vt:i4>
      </vt:variant>
      <vt:variant>
        <vt:i4>5</vt:i4>
      </vt:variant>
      <vt:variant>
        <vt:lpwstr>mailto:cervenica.s@centrum.sk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Lukas</cp:lastModifiedBy>
  <cp:revision>4</cp:revision>
  <cp:lastPrinted>2016-11-14T13:48:00Z</cp:lastPrinted>
  <dcterms:created xsi:type="dcterms:W3CDTF">2019-02-05T09:25:00Z</dcterms:created>
  <dcterms:modified xsi:type="dcterms:W3CDTF">2019-02-05T15:06:00Z</dcterms:modified>
</cp:coreProperties>
</file>